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7FD" w:rsidRDefault="00C957FD" w:rsidP="00C957FD">
      <w:pPr>
        <w:spacing w:after="240"/>
        <w:jc w:val="center"/>
        <w:rPr>
          <w:b/>
          <w:color w:val="00800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0945FC5" wp14:editId="572AC69B">
            <wp:simplePos x="0" y="0"/>
            <wp:positionH relativeFrom="column">
              <wp:posOffset>4272371</wp:posOffset>
            </wp:positionH>
            <wp:positionV relativeFrom="paragraph">
              <wp:posOffset>-500652</wp:posOffset>
            </wp:positionV>
            <wp:extent cx="681355" cy="807720"/>
            <wp:effectExtent l="0" t="0" r="0" b="0"/>
            <wp:wrapNone/>
            <wp:docPr id="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82" t="6830" r="5481" b="5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7FD" w:rsidRDefault="00C957FD" w:rsidP="00C957FD">
      <w:pPr>
        <w:jc w:val="center"/>
        <w:rPr>
          <w:b/>
          <w:color w:val="008000"/>
        </w:rPr>
      </w:pPr>
      <w:r w:rsidRPr="00E861E0">
        <w:rPr>
          <w:b/>
          <w:color w:val="008000"/>
        </w:rPr>
        <w:t>FONDAZIONE</w:t>
      </w:r>
    </w:p>
    <w:p w:rsidR="00C957FD" w:rsidRPr="00E861E0" w:rsidRDefault="00C957FD" w:rsidP="00C957FD">
      <w:pPr>
        <w:jc w:val="center"/>
        <w:rPr>
          <w:bCs/>
          <w:color w:val="008000"/>
        </w:rPr>
      </w:pPr>
      <w:r w:rsidRPr="00E861E0">
        <w:rPr>
          <w:b/>
          <w:color w:val="008000"/>
        </w:rPr>
        <w:t>‘LILIAN CARAIAN’</w:t>
      </w:r>
    </w:p>
    <w:p w:rsidR="00C957FD" w:rsidRPr="00C957FD" w:rsidRDefault="00C957FD" w:rsidP="00C957FD">
      <w:pPr>
        <w:pStyle w:val="Titolo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color w:val="008000"/>
          <w:spacing w:val="0"/>
          <w:kern w:val="0"/>
          <w:sz w:val="24"/>
          <w:szCs w:val="24"/>
          <w:lang w:eastAsia="it-IT"/>
          <w14:ligatures w14:val="none"/>
        </w:rPr>
      </w:pPr>
      <w:r w:rsidRPr="00C957FD">
        <w:rPr>
          <w:rFonts w:ascii="Times New Roman" w:eastAsia="Times New Roman" w:hAnsi="Times New Roman" w:cs="Times New Roman"/>
          <w:b/>
          <w:color w:val="008000"/>
          <w:spacing w:val="0"/>
          <w:kern w:val="0"/>
          <w:sz w:val="24"/>
          <w:szCs w:val="24"/>
          <w:lang w:eastAsia="it-IT"/>
          <w14:ligatures w14:val="none"/>
        </w:rPr>
        <w:t>TRIESTE</w:t>
      </w:r>
    </w:p>
    <w:p w:rsidR="00C957FD" w:rsidRPr="00C957FD" w:rsidRDefault="00C957FD" w:rsidP="00C957FD">
      <w:pPr>
        <w:pStyle w:val="Titolo"/>
        <w:jc w:val="center"/>
        <w:rPr>
          <w:rFonts w:ascii="Times New Roman" w:eastAsia="Times New Roman" w:hAnsi="Times New Roman" w:cs="Times New Roman"/>
          <w:b/>
          <w:color w:val="008000"/>
          <w:spacing w:val="0"/>
          <w:kern w:val="0"/>
          <w:sz w:val="24"/>
          <w:szCs w:val="24"/>
          <w:lang w:eastAsia="it-IT"/>
          <w14:ligatures w14:val="none"/>
        </w:rPr>
      </w:pPr>
    </w:p>
    <w:p w:rsidR="00C957FD" w:rsidRPr="000731FF" w:rsidRDefault="00C957FD" w:rsidP="00C957FD">
      <w:pPr>
        <w:pStyle w:val="Titolo"/>
        <w:spacing w:before="240"/>
        <w:jc w:val="center"/>
        <w:rPr>
          <w:color w:val="008000"/>
          <w:sz w:val="32"/>
          <w:szCs w:val="32"/>
        </w:rPr>
      </w:pPr>
      <w:r w:rsidRPr="000731FF">
        <w:rPr>
          <w:color w:val="008000"/>
          <w:sz w:val="32"/>
          <w:szCs w:val="32"/>
        </w:rPr>
        <w:t>Premio</w:t>
      </w:r>
    </w:p>
    <w:p w:rsidR="00C957FD" w:rsidRPr="000731FF" w:rsidRDefault="00C957FD" w:rsidP="00C957FD">
      <w:pPr>
        <w:pStyle w:val="Titolo"/>
        <w:jc w:val="center"/>
        <w:rPr>
          <w:color w:val="008000"/>
          <w:sz w:val="32"/>
          <w:szCs w:val="32"/>
        </w:rPr>
      </w:pPr>
      <w:r w:rsidRPr="000731FF">
        <w:rPr>
          <w:color w:val="008000"/>
          <w:sz w:val="32"/>
          <w:szCs w:val="32"/>
        </w:rPr>
        <w:t>“LILIAN CARAIAN”</w:t>
      </w:r>
    </w:p>
    <w:p w:rsidR="00C957FD" w:rsidRPr="000731FF" w:rsidRDefault="00C957FD" w:rsidP="00C957FD">
      <w:pPr>
        <w:pStyle w:val="Titolo"/>
        <w:jc w:val="center"/>
        <w:rPr>
          <w:color w:val="008000"/>
          <w:sz w:val="32"/>
          <w:szCs w:val="32"/>
        </w:rPr>
      </w:pPr>
      <w:r w:rsidRPr="000731FF">
        <w:rPr>
          <w:color w:val="008000"/>
          <w:sz w:val="32"/>
          <w:szCs w:val="32"/>
        </w:rPr>
        <w:t>per le arti figurative</w:t>
      </w:r>
    </w:p>
    <w:p w:rsidR="00C957FD" w:rsidRPr="000731FF" w:rsidRDefault="00C957FD" w:rsidP="00C957FD">
      <w:pPr>
        <w:pStyle w:val="Titolo"/>
        <w:jc w:val="center"/>
        <w:rPr>
          <w:color w:val="008000"/>
          <w:sz w:val="32"/>
          <w:szCs w:val="32"/>
        </w:rPr>
      </w:pPr>
      <w:r>
        <w:rPr>
          <w:color w:val="008000"/>
          <w:sz w:val="32"/>
          <w:szCs w:val="32"/>
        </w:rPr>
        <w:t>XXXVIII</w:t>
      </w:r>
      <w:r w:rsidRPr="000731FF">
        <w:rPr>
          <w:color w:val="008000"/>
          <w:sz w:val="32"/>
          <w:szCs w:val="32"/>
        </w:rPr>
        <w:t xml:space="preserve"> </w:t>
      </w:r>
      <w:r w:rsidRPr="000731FF">
        <w:rPr>
          <w:color w:val="008000"/>
          <w:sz w:val="32"/>
          <w:szCs w:val="32"/>
        </w:rPr>
        <w:t>EDIZIONE</w:t>
      </w:r>
    </w:p>
    <w:p w:rsidR="00C957FD" w:rsidRPr="000731FF" w:rsidRDefault="00C957FD" w:rsidP="00C957FD">
      <w:pPr>
        <w:pStyle w:val="Titolo"/>
        <w:spacing w:before="240"/>
        <w:jc w:val="center"/>
        <w:rPr>
          <w:color w:val="008000"/>
          <w:sz w:val="32"/>
          <w:szCs w:val="32"/>
        </w:rPr>
      </w:pPr>
      <w:r w:rsidRPr="000E294D">
        <w:rPr>
          <w:iCs/>
          <w:color w:val="008000"/>
          <w:sz w:val="32"/>
          <w:szCs w:val="32"/>
        </w:rPr>
        <w:t>BANDO</w:t>
      </w:r>
      <w:r w:rsidRPr="000731FF">
        <w:rPr>
          <w:iCs/>
          <w:color w:val="008000"/>
          <w:sz w:val="32"/>
          <w:szCs w:val="32"/>
        </w:rPr>
        <w:t xml:space="preserve"> DI </w:t>
      </w:r>
      <w:r w:rsidRPr="000731FF">
        <w:rPr>
          <w:color w:val="008000"/>
          <w:sz w:val="32"/>
          <w:szCs w:val="32"/>
        </w:rPr>
        <w:t>concorso</w:t>
      </w:r>
    </w:p>
    <w:p w:rsidR="00C957FD" w:rsidRDefault="00C957FD" w:rsidP="00C957FD">
      <w:pPr>
        <w:pStyle w:val="Titolo"/>
        <w:spacing w:after="240"/>
        <w:jc w:val="center"/>
        <w:rPr>
          <w:color w:val="008000"/>
          <w:sz w:val="30"/>
          <w:szCs w:val="30"/>
        </w:rPr>
      </w:pPr>
      <w:r w:rsidRPr="000731FF">
        <w:rPr>
          <w:color w:val="008000"/>
          <w:sz w:val="30"/>
          <w:szCs w:val="30"/>
        </w:rPr>
        <w:t>20</w:t>
      </w:r>
      <w:r>
        <w:rPr>
          <w:color w:val="008000"/>
          <w:sz w:val="30"/>
          <w:szCs w:val="30"/>
        </w:rPr>
        <w:t>26</w:t>
      </w:r>
    </w:p>
    <w:p w:rsidR="00C957FD" w:rsidRDefault="00C957FD" w:rsidP="00C957FD">
      <w:pPr>
        <w:pStyle w:val="Titolo"/>
        <w:spacing w:before="240"/>
        <w:jc w:val="center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Mostra delle Opere</w:t>
      </w:r>
    </w:p>
    <w:p w:rsidR="00C957FD" w:rsidRDefault="00C957FD" w:rsidP="00C957FD">
      <w:pPr>
        <w:pStyle w:val="Titolo"/>
        <w:rPr>
          <w:color w:val="008000"/>
          <w:sz w:val="30"/>
          <w:szCs w:val="30"/>
        </w:rPr>
      </w:pPr>
    </w:p>
    <w:p w:rsidR="00C957FD" w:rsidRPr="008A5DA9" w:rsidRDefault="00C957FD" w:rsidP="00C957FD">
      <w:pPr>
        <w:tabs>
          <w:tab w:val="left" w:pos="204"/>
        </w:tabs>
        <w:autoSpaceDE w:val="0"/>
        <w:autoSpaceDN w:val="0"/>
        <w:adjustRightInd w:val="0"/>
        <w:spacing w:line="220" w:lineRule="exact"/>
        <w:ind w:hanging="284"/>
        <w:jc w:val="center"/>
        <w:rPr>
          <w:b/>
          <w:bCs/>
          <w:color w:val="008000"/>
        </w:rPr>
      </w:pPr>
      <w:r w:rsidRPr="008A5DA9">
        <w:rPr>
          <w:b/>
          <w:bCs/>
          <w:color w:val="008000"/>
        </w:rPr>
        <w:t>SALA “UMBERTO VERUDA”</w:t>
      </w:r>
    </w:p>
    <w:p w:rsidR="00C957FD" w:rsidRDefault="00C957FD" w:rsidP="00C957FD">
      <w:pPr>
        <w:ind w:left="284" w:hanging="360"/>
        <w:jc w:val="center"/>
        <w:rPr>
          <w:b/>
          <w:bCs/>
          <w:color w:val="008000"/>
        </w:rPr>
      </w:pPr>
      <w:r>
        <w:rPr>
          <w:b/>
          <w:bCs/>
          <w:color w:val="008000"/>
        </w:rPr>
        <w:t xml:space="preserve">24 aprile - 2 </w:t>
      </w:r>
      <w:r w:rsidRPr="00184D7D">
        <w:rPr>
          <w:b/>
          <w:bCs/>
          <w:color w:val="008000"/>
        </w:rPr>
        <w:t xml:space="preserve">maggio </w:t>
      </w:r>
      <w:r w:rsidRPr="001D00E3">
        <w:rPr>
          <w:b/>
          <w:bCs/>
          <w:color w:val="008000"/>
        </w:rPr>
        <w:t>20</w:t>
      </w:r>
      <w:r>
        <w:rPr>
          <w:b/>
          <w:bCs/>
          <w:color w:val="008000"/>
        </w:rPr>
        <w:t>26</w:t>
      </w:r>
    </w:p>
    <w:p w:rsidR="00C957FD" w:rsidRDefault="00C957FD" w:rsidP="00C957FD">
      <w:pPr>
        <w:ind w:left="284" w:hanging="360"/>
        <w:jc w:val="center"/>
        <w:rPr>
          <w:b/>
          <w:bCs/>
          <w:color w:val="008000"/>
        </w:rPr>
      </w:pPr>
      <w:r>
        <w:rPr>
          <w:b/>
          <w:bCs/>
          <w:color w:val="008000"/>
        </w:rPr>
        <w:t>Orario 10_13 e 17_20</w:t>
      </w:r>
    </w:p>
    <w:p w:rsidR="00C957FD" w:rsidRDefault="00C957FD" w:rsidP="00C957FD">
      <w:pPr>
        <w:ind w:left="284" w:hanging="360"/>
        <w:jc w:val="center"/>
        <w:rPr>
          <w:b/>
          <w:bCs/>
          <w:color w:val="008000"/>
        </w:rPr>
      </w:pPr>
    </w:p>
    <w:p w:rsidR="00C957FD" w:rsidRDefault="00C957FD" w:rsidP="00C957FD">
      <w:pPr>
        <w:ind w:left="284" w:hanging="360"/>
        <w:jc w:val="center"/>
        <w:rPr>
          <w:b/>
          <w:bCs/>
          <w:color w:val="008000"/>
        </w:rPr>
      </w:pPr>
      <w:r>
        <w:rPr>
          <w:b/>
          <w:bCs/>
          <w:color w:val="008000"/>
        </w:rPr>
        <w:t>Premiazione e Inaugurazione</w:t>
      </w:r>
    </w:p>
    <w:p w:rsidR="00C957FD" w:rsidRDefault="00C957FD" w:rsidP="00C957FD">
      <w:pPr>
        <w:ind w:left="284" w:hanging="360"/>
        <w:jc w:val="center"/>
        <w:rPr>
          <w:b/>
          <w:bCs/>
          <w:color w:val="008000"/>
        </w:rPr>
      </w:pPr>
      <w:r>
        <w:rPr>
          <w:b/>
          <w:bCs/>
          <w:color w:val="008000"/>
        </w:rPr>
        <w:t>giovedì 23 aprile</w:t>
      </w:r>
      <w:r w:rsidRPr="00184D7D">
        <w:rPr>
          <w:b/>
          <w:bCs/>
          <w:color w:val="008000"/>
        </w:rPr>
        <w:t xml:space="preserve"> </w:t>
      </w:r>
      <w:r>
        <w:rPr>
          <w:b/>
          <w:bCs/>
          <w:color w:val="008000"/>
        </w:rPr>
        <w:t>ore 19</w:t>
      </w:r>
    </w:p>
    <w:p w:rsidR="00C957FD" w:rsidRPr="008A5DA9" w:rsidRDefault="00C957FD" w:rsidP="00C957FD">
      <w:pPr>
        <w:tabs>
          <w:tab w:val="left" w:pos="204"/>
        </w:tabs>
        <w:autoSpaceDE w:val="0"/>
        <w:autoSpaceDN w:val="0"/>
        <w:adjustRightInd w:val="0"/>
        <w:spacing w:before="240"/>
        <w:ind w:left="-181" w:firstLine="465"/>
        <w:jc w:val="center"/>
        <w:rPr>
          <w:b/>
          <w:bCs/>
          <w:color w:val="008000"/>
        </w:rPr>
      </w:pPr>
      <w:r w:rsidRPr="008A5DA9">
        <w:rPr>
          <w:b/>
          <w:bCs/>
          <w:color w:val="008000"/>
        </w:rPr>
        <w:t>Palazzo Costanzi</w:t>
      </w:r>
    </w:p>
    <w:p w:rsidR="00C957FD" w:rsidRPr="008A5DA9" w:rsidRDefault="00C957FD" w:rsidP="00C957FD">
      <w:pPr>
        <w:tabs>
          <w:tab w:val="left" w:pos="204"/>
        </w:tabs>
        <w:autoSpaceDE w:val="0"/>
        <w:autoSpaceDN w:val="0"/>
        <w:adjustRightInd w:val="0"/>
        <w:ind w:left="-181" w:firstLine="465"/>
        <w:jc w:val="center"/>
        <w:rPr>
          <w:b/>
          <w:bCs/>
          <w:color w:val="008000"/>
        </w:rPr>
      </w:pPr>
      <w:r w:rsidRPr="008A5DA9">
        <w:rPr>
          <w:b/>
          <w:bCs/>
          <w:color w:val="008000"/>
        </w:rPr>
        <w:t>Piazza Piccola, 2 – Trieste</w:t>
      </w:r>
    </w:p>
    <w:p w:rsidR="00C957FD" w:rsidRDefault="00C957FD" w:rsidP="00C957FD">
      <w:pPr>
        <w:ind w:left="284" w:hanging="360"/>
        <w:jc w:val="center"/>
        <w:rPr>
          <w:b/>
          <w:bCs/>
          <w:color w:val="008000"/>
        </w:rPr>
      </w:pPr>
    </w:p>
    <w:p w:rsidR="00C957FD" w:rsidRDefault="00C957FD" w:rsidP="00C957FD">
      <w:pPr>
        <w:tabs>
          <w:tab w:val="left" w:pos="204"/>
        </w:tabs>
        <w:autoSpaceDE w:val="0"/>
        <w:autoSpaceDN w:val="0"/>
        <w:adjustRightInd w:val="0"/>
        <w:ind w:left="-567" w:right="462" w:firstLine="141"/>
        <w:jc w:val="center"/>
        <w:rPr>
          <w:bCs/>
          <w:sz w:val="22"/>
          <w:szCs w:val="22"/>
        </w:rPr>
      </w:pPr>
      <w:r w:rsidRPr="000A45A4">
        <w:rPr>
          <w:bCs/>
          <w:sz w:val="22"/>
          <w:szCs w:val="22"/>
        </w:rPr>
        <w:t>“</w:t>
      </w:r>
      <w:r>
        <w:rPr>
          <w:b/>
          <w:bCs/>
          <w:color w:val="008000"/>
          <w:sz w:val="22"/>
          <w:szCs w:val="22"/>
        </w:rPr>
        <w:t>XXXVIII</w:t>
      </w:r>
      <w:r w:rsidRPr="00F92392">
        <w:rPr>
          <w:b/>
          <w:bCs/>
          <w:color w:val="008000"/>
          <w:sz w:val="22"/>
          <w:szCs w:val="22"/>
        </w:rPr>
        <w:t xml:space="preserve"> Concorso per le Arti Figurative</w:t>
      </w:r>
      <w:r w:rsidRPr="000A45A4">
        <w:rPr>
          <w:bCs/>
          <w:sz w:val="22"/>
          <w:szCs w:val="22"/>
        </w:rPr>
        <w:t>”</w:t>
      </w:r>
    </w:p>
    <w:p w:rsidR="00C957FD" w:rsidRDefault="00C957FD" w:rsidP="00C957FD">
      <w:pPr>
        <w:tabs>
          <w:tab w:val="left" w:pos="204"/>
        </w:tabs>
        <w:autoSpaceDE w:val="0"/>
        <w:autoSpaceDN w:val="0"/>
        <w:adjustRightInd w:val="0"/>
        <w:spacing w:before="240"/>
        <w:ind w:left="-567" w:right="462" w:firstLine="14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La Fondazione Caraian </w:t>
      </w:r>
      <w:r w:rsidRPr="00263E15">
        <w:rPr>
          <w:bCs/>
          <w:sz w:val="22"/>
          <w:szCs w:val="22"/>
        </w:rPr>
        <w:t xml:space="preserve">premia giovani artisti meritevoli per incoraggiarli nel loro percorso artistico, </w:t>
      </w:r>
      <w:r>
        <w:rPr>
          <w:bCs/>
          <w:sz w:val="22"/>
          <w:szCs w:val="22"/>
        </w:rPr>
        <w:t xml:space="preserve">e inoltre </w:t>
      </w:r>
      <w:r w:rsidRPr="00263E15">
        <w:rPr>
          <w:bCs/>
          <w:sz w:val="22"/>
          <w:szCs w:val="22"/>
        </w:rPr>
        <w:t>intende offrire una possibil</w:t>
      </w:r>
      <w:r>
        <w:rPr>
          <w:bCs/>
          <w:sz w:val="22"/>
          <w:szCs w:val="22"/>
        </w:rPr>
        <w:t>ità di confronto e di crescita.</w:t>
      </w:r>
      <w:r w:rsidRPr="00154FF8">
        <w:rPr>
          <w:bCs/>
          <w:sz w:val="22"/>
          <w:szCs w:val="22"/>
        </w:rPr>
        <w:t xml:space="preserve"> </w:t>
      </w:r>
    </w:p>
    <w:p w:rsidR="00C957FD" w:rsidRDefault="00C957FD" w:rsidP="00C957FD">
      <w:pPr>
        <w:tabs>
          <w:tab w:val="left" w:pos="204"/>
        </w:tabs>
        <w:autoSpaceDE w:val="0"/>
        <w:autoSpaceDN w:val="0"/>
        <w:adjustRightInd w:val="0"/>
        <w:ind w:left="-567" w:right="462" w:firstLine="141"/>
        <w:jc w:val="both"/>
        <w:rPr>
          <w:bCs/>
          <w:sz w:val="22"/>
          <w:szCs w:val="22"/>
        </w:rPr>
      </w:pPr>
      <w:r w:rsidRPr="00083841">
        <w:rPr>
          <w:b/>
          <w:bCs/>
          <w:color w:val="008000"/>
          <w:sz w:val="22"/>
          <w:szCs w:val="22"/>
        </w:rPr>
        <w:t>Lilian Caraian</w:t>
      </w:r>
      <w:r w:rsidRPr="00263E15">
        <w:rPr>
          <w:bCs/>
          <w:sz w:val="22"/>
          <w:szCs w:val="22"/>
        </w:rPr>
        <w:t xml:space="preserve"> (1914-1982), l’artista triestina cui </w:t>
      </w:r>
      <w:smartTag w:uri="urn:schemas-microsoft-com:office:smarttags" w:element="PersonName">
        <w:smartTagPr>
          <w:attr w:name="ProductID" w:val="La Fondazione"/>
        </w:smartTagPr>
        <w:r w:rsidRPr="00263E15">
          <w:rPr>
            <w:bCs/>
            <w:sz w:val="22"/>
            <w:szCs w:val="22"/>
          </w:rPr>
          <w:t>la Fondazione</w:t>
        </w:r>
      </w:smartTag>
      <w:r w:rsidRPr="00263E15">
        <w:rPr>
          <w:bCs/>
          <w:sz w:val="22"/>
          <w:szCs w:val="22"/>
        </w:rPr>
        <w:t xml:space="preserve"> è intestata, </w:t>
      </w:r>
      <w:r>
        <w:rPr>
          <w:bCs/>
          <w:sz w:val="22"/>
          <w:szCs w:val="22"/>
        </w:rPr>
        <w:t xml:space="preserve">si distinse per la sua arte innovativa e frequentò agli </w:t>
      </w:r>
      <w:r w:rsidRPr="00263E15">
        <w:rPr>
          <w:bCs/>
          <w:sz w:val="22"/>
          <w:szCs w:val="22"/>
        </w:rPr>
        <w:t xml:space="preserve">inizi </w:t>
      </w:r>
      <w:r>
        <w:rPr>
          <w:bCs/>
          <w:sz w:val="22"/>
          <w:szCs w:val="22"/>
        </w:rPr>
        <w:t>del</w:t>
      </w:r>
      <w:r w:rsidRPr="00263E15">
        <w:rPr>
          <w:bCs/>
          <w:sz w:val="22"/>
          <w:szCs w:val="22"/>
        </w:rPr>
        <w:t>la sua attività artistica i primi corsi di pittura tenuti da Oskar Kokoshka</w:t>
      </w:r>
      <w:r w:rsidRPr="00CA0315">
        <w:rPr>
          <w:bCs/>
          <w:sz w:val="22"/>
          <w:szCs w:val="22"/>
        </w:rPr>
        <w:t xml:space="preserve"> </w:t>
      </w:r>
      <w:r w:rsidRPr="00263E15">
        <w:rPr>
          <w:bCs/>
          <w:sz w:val="22"/>
          <w:szCs w:val="22"/>
        </w:rPr>
        <w:t>all’Accademia</w:t>
      </w:r>
      <w:r>
        <w:rPr>
          <w:bCs/>
          <w:sz w:val="22"/>
          <w:szCs w:val="22"/>
        </w:rPr>
        <w:t xml:space="preserve"> Internazionale di Belle Arti di Salisburgo.</w:t>
      </w:r>
      <w:r w:rsidRPr="000A45A4">
        <w:rPr>
          <w:bCs/>
          <w:sz w:val="22"/>
          <w:szCs w:val="22"/>
        </w:rPr>
        <w:t xml:space="preserve"> </w:t>
      </w: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ind w:right="510" w:hanging="360"/>
        <w:rPr>
          <w:b/>
          <w:bCs/>
          <w:color w:val="008000"/>
          <w:sz w:val="22"/>
          <w:szCs w:val="22"/>
        </w:rPr>
      </w:pPr>
    </w:p>
    <w:p w:rsidR="00C957FD" w:rsidRPr="00830F72" w:rsidRDefault="00C957FD" w:rsidP="00C957FD">
      <w:pPr>
        <w:spacing w:before="240"/>
        <w:ind w:right="321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br w:type="column"/>
      </w:r>
      <w:r w:rsidRPr="00830F72">
        <w:rPr>
          <w:b/>
          <w:bCs/>
          <w:i/>
          <w:sz w:val="22"/>
          <w:szCs w:val="22"/>
        </w:rPr>
        <w:lastRenderedPageBreak/>
        <w:t>con il contributo d</w:t>
      </w:r>
      <w:r>
        <w:rPr>
          <w:b/>
          <w:bCs/>
          <w:i/>
          <w:sz w:val="22"/>
          <w:szCs w:val="22"/>
        </w:rPr>
        <w:t>i</w:t>
      </w:r>
    </w:p>
    <w:p w:rsidR="00C957FD" w:rsidRDefault="00C957FD" w:rsidP="00C957FD">
      <w:pPr>
        <w:tabs>
          <w:tab w:val="left" w:pos="204"/>
        </w:tabs>
        <w:autoSpaceDE w:val="0"/>
        <w:autoSpaceDN w:val="0"/>
        <w:adjustRightInd w:val="0"/>
        <w:spacing w:before="240"/>
        <w:ind w:left="-181" w:right="329" w:firstLine="465"/>
        <w:jc w:val="center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21170" wp14:editId="1333AE90">
                <wp:simplePos x="0" y="0"/>
                <wp:positionH relativeFrom="column">
                  <wp:posOffset>213822</wp:posOffset>
                </wp:positionH>
                <wp:positionV relativeFrom="paragraph">
                  <wp:posOffset>68291</wp:posOffset>
                </wp:positionV>
                <wp:extent cx="2154382" cy="1101437"/>
                <wp:effectExtent l="0" t="0" r="0" b="3810"/>
                <wp:wrapNone/>
                <wp:docPr id="70031189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382" cy="1101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57FD" w:rsidRPr="00B055E2" w:rsidRDefault="00C957FD" w:rsidP="00C957FD">
                            <w:pPr>
                              <w:ind w:right="-8813"/>
                            </w:pPr>
                            <w:r w:rsidRPr="00B055E2">
                              <w:rPr>
                                <w:noProof/>
                              </w:rPr>
                              <w:drawing>
                                <wp:inline distT="0" distB="0" distL="0" distR="0" wp14:anchorId="6DAF3F7D" wp14:editId="77238D4E">
                                  <wp:extent cx="1233805" cy="1003300"/>
                                  <wp:effectExtent l="0" t="0" r="4445" b="6350"/>
                                  <wp:docPr id="657784826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3805" cy="1003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57FD" w:rsidRDefault="00C957FD" w:rsidP="00C957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2117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6.85pt;margin-top:5.4pt;width:169.65pt;height:8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" fillcolor="white [3201]" stroked="f" strokeweight=".5pt">
                <v:textbox>
                  <w:txbxContent>
                    <w:p w:rsidR="00C957FD" w:rsidRPr="00B055E2" w:rsidRDefault="00C957FD" w:rsidP="00C957FD">
                      <w:pPr>
                        <w:ind w:right="-8813"/>
                      </w:pPr>
                      <w:r w:rsidRPr="00B055E2">
                        <w:rPr>
                          <w:noProof/>
                        </w:rPr>
                        <w:drawing>
                          <wp:inline distT="0" distB="0" distL="0" distR="0" wp14:anchorId="6DAF3F7D" wp14:editId="77238D4E">
                            <wp:extent cx="1233805" cy="1003300"/>
                            <wp:effectExtent l="0" t="0" r="4445" b="6350"/>
                            <wp:docPr id="657784826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3805" cy="1003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57FD" w:rsidRDefault="00C957FD" w:rsidP="00C957F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ind w:left="-360" w:right="330" w:hanging="540"/>
        <w:rPr>
          <w:sz w:val="26"/>
          <w:szCs w:val="26"/>
        </w:rPr>
      </w:pPr>
    </w:p>
    <w:p w:rsidR="00C957FD" w:rsidRDefault="00C957FD" w:rsidP="00C957FD">
      <w:pPr>
        <w:ind w:right="321"/>
        <w:jc w:val="center"/>
        <w:rPr>
          <w:bCs/>
          <w:i/>
          <w:color w:val="008000"/>
          <w:sz w:val="22"/>
          <w:szCs w:val="22"/>
        </w:rPr>
      </w:pPr>
    </w:p>
    <w:p w:rsidR="00C957FD" w:rsidRDefault="00C957FD" w:rsidP="00C957FD">
      <w:pPr>
        <w:ind w:right="321"/>
        <w:jc w:val="center"/>
        <w:rPr>
          <w:bCs/>
          <w:i/>
          <w:color w:val="008000"/>
          <w:sz w:val="22"/>
          <w:szCs w:val="22"/>
        </w:rPr>
      </w:pPr>
    </w:p>
    <w:p w:rsidR="00C957FD" w:rsidRDefault="00C957FD" w:rsidP="00C957FD">
      <w:pPr>
        <w:ind w:right="321"/>
        <w:jc w:val="center"/>
        <w:rPr>
          <w:bCs/>
          <w:i/>
          <w:color w:val="008000"/>
          <w:sz w:val="22"/>
          <w:szCs w:val="22"/>
        </w:rPr>
      </w:pPr>
    </w:p>
    <w:p w:rsidR="00C957FD" w:rsidRDefault="00C957FD" w:rsidP="00C957FD">
      <w:pPr>
        <w:ind w:right="321"/>
        <w:jc w:val="center"/>
        <w:rPr>
          <w:bCs/>
          <w:i/>
          <w:color w:val="008000"/>
          <w:sz w:val="22"/>
          <w:szCs w:val="22"/>
        </w:rPr>
      </w:pPr>
    </w:p>
    <w:p w:rsidR="00C957FD" w:rsidRDefault="00C957FD" w:rsidP="00C957FD">
      <w:pPr>
        <w:ind w:right="321"/>
        <w:jc w:val="center"/>
        <w:rPr>
          <w:bCs/>
          <w:i/>
          <w:color w:val="008000"/>
          <w:sz w:val="22"/>
          <w:szCs w:val="22"/>
        </w:rPr>
      </w:pPr>
      <w:r>
        <w:rPr>
          <w:bCs/>
          <w:i/>
          <w:color w:val="008000"/>
          <w:sz w:val="22"/>
          <w:szCs w:val="22"/>
        </w:rPr>
        <w:sym w:font="Symbol" w:char="F0AA"/>
      </w:r>
    </w:p>
    <w:p w:rsidR="00C957FD" w:rsidRDefault="00C957FD" w:rsidP="00C957FD">
      <w:pPr>
        <w:tabs>
          <w:tab w:val="left" w:pos="204"/>
        </w:tabs>
        <w:autoSpaceDE w:val="0"/>
        <w:autoSpaceDN w:val="0"/>
        <w:adjustRightInd w:val="0"/>
        <w:jc w:val="center"/>
        <w:rPr>
          <w:bCs/>
          <w:i/>
          <w:color w:val="008000"/>
          <w:sz w:val="22"/>
          <w:szCs w:val="22"/>
        </w:rPr>
      </w:pPr>
    </w:p>
    <w:p w:rsidR="00C957FD" w:rsidRDefault="00C957FD" w:rsidP="00C957FD">
      <w:pPr>
        <w:tabs>
          <w:tab w:val="left" w:pos="204"/>
        </w:tabs>
        <w:autoSpaceDE w:val="0"/>
        <w:autoSpaceDN w:val="0"/>
        <w:adjustRightInd w:val="0"/>
        <w:jc w:val="center"/>
        <w:rPr>
          <w:bCs/>
          <w:i/>
          <w:color w:val="008000"/>
          <w:sz w:val="22"/>
          <w:szCs w:val="22"/>
        </w:rPr>
      </w:pPr>
      <w:r w:rsidRPr="00343764">
        <w:rPr>
          <w:bCs/>
          <w:i/>
          <w:color w:val="008000"/>
          <w:sz w:val="22"/>
          <w:szCs w:val="22"/>
        </w:rPr>
        <w:t>Si ringrazia</w:t>
      </w:r>
      <w:r>
        <w:rPr>
          <w:bCs/>
          <w:i/>
          <w:color w:val="008000"/>
          <w:sz w:val="22"/>
          <w:szCs w:val="22"/>
        </w:rPr>
        <w:t>no</w:t>
      </w:r>
    </w:p>
    <w:p w:rsidR="00C957FD" w:rsidRDefault="00C957FD" w:rsidP="00C957FD">
      <w:pPr>
        <w:pStyle w:val="Corpotesto"/>
        <w:jc w:val="center"/>
        <w:rPr>
          <w:i/>
          <w:color w:val="008000"/>
          <w:sz w:val="22"/>
        </w:rPr>
      </w:pPr>
      <w:r>
        <w:rPr>
          <w:rFonts w:eastAsia="Times New Roman"/>
          <w:noProof/>
        </w:rPr>
        <w:drawing>
          <wp:inline distT="0" distB="0" distL="0" distR="0" wp14:anchorId="40BC789E" wp14:editId="196C28FB">
            <wp:extent cx="642180" cy="635594"/>
            <wp:effectExtent l="0" t="0" r="5715" b="0"/>
            <wp:docPr id="9915988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01" cy="65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7FD" w:rsidRDefault="00C957FD" w:rsidP="00C957FD">
      <w:pPr>
        <w:pStyle w:val="Corpotesto"/>
        <w:spacing w:after="0"/>
        <w:jc w:val="center"/>
        <w:rPr>
          <w:i/>
          <w:color w:val="002060"/>
          <w:sz w:val="22"/>
        </w:rPr>
      </w:pPr>
      <w:r w:rsidRPr="006B795B">
        <w:rPr>
          <w:i/>
          <w:color w:val="002060"/>
          <w:sz w:val="22"/>
        </w:rPr>
        <w:t xml:space="preserve">Soroptimist International </w:t>
      </w:r>
      <w:r>
        <w:rPr>
          <w:i/>
          <w:color w:val="002060"/>
          <w:sz w:val="22"/>
        </w:rPr>
        <w:t>d’Italia</w:t>
      </w:r>
    </w:p>
    <w:p w:rsidR="00C957FD" w:rsidRDefault="00C957FD" w:rsidP="00C957FD">
      <w:pPr>
        <w:pStyle w:val="Corpotesto"/>
        <w:spacing w:after="0"/>
        <w:jc w:val="center"/>
        <w:rPr>
          <w:i/>
          <w:color w:val="002060"/>
          <w:sz w:val="22"/>
        </w:rPr>
      </w:pPr>
      <w:r w:rsidRPr="006B795B">
        <w:rPr>
          <w:i/>
          <w:color w:val="002060"/>
          <w:sz w:val="22"/>
        </w:rPr>
        <w:t>Club di Trieste</w:t>
      </w:r>
    </w:p>
    <w:p w:rsidR="00C957FD" w:rsidRDefault="00C957FD" w:rsidP="00C957FD">
      <w:pPr>
        <w:pStyle w:val="Corpotesto"/>
        <w:jc w:val="center"/>
        <w:rPr>
          <w:i/>
          <w:color w:val="008000"/>
          <w:sz w:val="22"/>
        </w:rPr>
      </w:pPr>
    </w:p>
    <w:p w:rsidR="00C957FD" w:rsidRDefault="00C957FD" w:rsidP="00C957FD">
      <w:pPr>
        <w:pStyle w:val="Corpotesto"/>
        <w:spacing w:after="0"/>
        <w:jc w:val="center"/>
        <w:rPr>
          <w:i/>
          <w:color w:val="002060"/>
          <w:sz w:val="22"/>
        </w:rPr>
      </w:pPr>
    </w:p>
    <w:p w:rsidR="00C957FD" w:rsidRPr="006B795B" w:rsidRDefault="00C957FD" w:rsidP="00C957FD">
      <w:pPr>
        <w:pStyle w:val="Corpotesto"/>
        <w:spacing w:after="0"/>
        <w:jc w:val="center"/>
        <w:rPr>
          <w:i/>
          <w:color w:val="002060"/>
          <w:sz w:val="22"/>
        </w:rPr>
      </w:pPr>
      <w:r>
        <w:rPr>
          <w:noProof/>
        </w:rPr>
        <w:drawing>
          <wp:inline distT="0" distB="0" distL="0" distR="0" wp14:anchorId="656CE805" wp14:editId="1E0DE28F">
            <wp:extent cx="1495425" cy="40178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" t="3816" r="-463" b="22417"/>
                    <a:stretch/>
                  </pic:blipFill>
                  <pic:spPr bwMode="auto">
                    <a:xfrm>
                      <a:off x="0" y="0"/>
                      <a:ext cx="1495425" cy="40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57FD" w:rsidRPr="002046E6" w:rsidRDefault="00C957FD" w:rsidP="00C957FD">
      <w:pPr>
        <w:pStyle w:val="Corpotesto"/>
        <w:spacing w:after="0"/>
        <w:jc w:val="center"/>
        <w:rPr>
          <w:iCs/>
          <w:sz w:val="22"/>
        </w:rPr>
      </w:pPr>
      <w:r w:rsidRPr="002046E6">
        <w:rPr>
          <w:iCs/>
          <w:sz w:val="22"/>
        </w:rPr>
        <w:t>Le Fondazioni Benefiche Alberto e Kathleen Casali ETS </w:t>
      </w:r>
    </w:p>
    <w:p w:rsidR="00C957FD" w:rsidRDefault="00C957FD" w:rsidP="00C957FD">
      <w:pPr>
        <w:pStyle w:val="Corpotesto"/>
        <w:spacing w:after="0"/>
        <w:jc w:val="center"/>
        <w:rPr>
          <w:i/>
          <w:color w:val="008000"/>
          <w:sz w:val="22"/>
        </w:rPr>
      </w:pPr>
    </w:p>
    <w:p w:rsidR="00C957FD" w:rsidRDefault="00C957FD" w:rsidP="00C957FD"/>
    <w:p w:rsidR="00C957FD" w:rsidRPr="00017984" w:rsidRDefault="00C957FD" w:rsidP="00C957FD">
      <w:pPr>
        <w:tabs>
          <w:tab w:val="left" w:pos="204"/>
        </w:tabs>
        <w:autoSpaceDE w:val="0"/>
        <w:autoSpaceDN w:val="0"/>
        <w:adjustRightInd w:val="0"/>
        <w:jc w:val="center"/>
        <w:rPr>
          <w:bCs/>
          <w:color w:val="008000"/>
        </w:rPr>
      </w:pPr>
      <w:r w:rsidRPr="00017984">
        <w:rPr>
          <w:bCs/>
          <w:color w:val="008000"/>
        </w:rPr>
        <w:t>Fondazione ‘Lilian Caraian’</w:t>
      </w:r>
    </w:p>
    <w:p w:rsidR="00C957FD" w:rsidRPr="004015EE" w:rsidRDefault="00C957FD" w:rsidP="00C957FD">
      <w:pPr>
        <w:jc w:val="center"/>
        <w:rPr>
          <w:bCs/>
          <w:color w:val="008000"/>
          <w:sz w:val="20"/>
          <w:szCs w:val="20"/>
        </w:rPr>
      </w:pPr>
      <w:r w:rsidRPr="004015EE">
        <w:rPr>
          <w:bCs/>
          <w:color w:val="008000"/>
          <w:sz w:val="20"/>
          <w:szCs w:val="20"/>
        </w:rPr>
        <w:t>Via Vecellio, 9</w:t>
      </w:r>
    </w:p>
    <w:p w:rsidR="00C957FD" w:rsidRPr="004015EE" w:rsidRDefault="00C957FD" w:rsidP="00C957FD">
      <w:pPr>
        <w:jc w:val="center"/>
        <w:rPr>
          <w:bCs/>
          <w:color w:val="008000"/>
          <w:sz w:val="20"/>
          <w:szCs w:val="20"/>
        </w:rPr>
      </w:pPr>
      <w:r w:rsidRPr="004015EE">
        <w:rPr>
          <w:bCs/>
          <w:color w:val="008000"/>
          <w:sz w:val="20"/>
          <w:szCs w:val="20"/>
        </w:rPr>
        <w:t>34129 Trieste</w:t>
      </w:r>
    </w:p>
    <w:p w:rsidR="00C957FD" w:rsidRDefault="00C957FD" w:rsidP="00C957FD">
      <w:pPr>
        <w:jc w:val="center"/>
        <w:rPr>
          <w:color w:val="008000"/>
        </w:rPr>
      </w:pPr>
      <w:r w:rsidRPr="008F02EB">
        <w:rPr>
          <w:color w:val="008000"/>
          <w:sz w:val="20"/>
          <w:szCs w:val="20"/>
        </w:rPr>
        <w:t>3470689296</w:t>
      </w:r>
    </w:p>
    <w:p w:rsidR="00C957FD" w:rsidRDefault="00C957FD" w:rsidP="00C957FD">
      <w:pPr>
        <w:jc w:val="center"/>
        <w:rPr>
          <w:color w:val="008000"/>
        </w:rPr>
      </w:pPr>
    </w:p>
    <w:p w:rsidR="00C957FD" w:rsidRPr="00017984" w:rsidRDefault="00C957FD" w:rsidP="00C957FD">
      <w:pPr>
        <w:jc w:val="center"/>
        <w:rPr>
          <w:color w:val="008000"/>
        </w:rPr>
      </w:pPr>
      <w:hyperlink r:id="rId9" w:history="1">
        <w:r w:rsidRPr="0003766C">
          <w:rPr>
            <w:rStyle w:val="Collegamentoipertestuale"/>
            <w:rFonts w:eastAsiaTheme="majorEastAsia"/>
            <w:sz w:val="20"/>
            <w:szCs w:val="20"/>
          </w:rPr>
          <w:t>info@fondazionecaraian.org</w:t>
        </w:r>
      </w:hyperlink>
      <w:r>
        <w:rPr>
          <w:color w:val="008000"/>
          <w:sz w:val="20"/>
          <w:szCs w:val="20"/>
        </w:rPr>
        <w:t xml:space="preserve"> </w:t>
      </w:r>
    </w:p>
    <w:p w:rsidR="00C957FD" w:rsidRDefault="00C957FD" w:rsidP="00C957FD">
      <w:pPr>
        <w:spacing w:after="240"/>
        <w:ind w:left="284" w:hanging="142"/>
        <w:jc w:val="center"/>
        <w:rPr>
          <w:b/>
          <w:bCs/>
          <w:sz w:val="22"/>
          <w:szCs w:val="22"/>
        </w:rPr>
      </w:pPr>
      <w:hyperlink r:id="rId10" w:history="1">
        <w:r w:rsidRPr="0003766C">
          <w:rPr>
            <w:rStyle w:val="Collegamentoipertestuale"/>
            <w:rFonts w:eastAsiaTheme="majorEastAsia"/>
            <w:bCs/>
            <w:sz w:val="20"/>
            <w:szCs w:val="20"/>
          </w:rPr>
          <w:t>www.fondazionecaraian.org</w:t>
        </w:r>
      </w:hyperlink>
      <w:r>
        <w:rPr>
          <w:bCs/>
          <w:sz w:val="20"/>
          <w:szCs w:val="20"/>
        </w:rPr>
        <w:t xml:space="preserve"> </w:t>
      </w:r>
      <w:r w:rsidRPr="009228D6">
        <w:rPr>
          <w:bCs/>
          <w:sz w:val="20"/>
          <w:szCs w:val="20"/>
        </w:rPr>
        <w:br w:type="column"/>
      </w:r>
      <w:r w:rsidRPr="000A45A4">
        <w:rPr>
          <w:b/>
          <w:bCs/>
          <w:color w:val="008000"/>
          <w:sz w:val="22"/>
          <w:szCs w:val="22"/>
        </w:rPr>
        <w:lastRenderedPageBreak/>
        <w:t>REGOLAMENTO</w:t>
      </w:r>
    </w:p>
    <w:p w:rsidR="00C957FD" w:rsidRPr="008F02EB" w:rsidRDefault="00C957FD" w:rsidP="00C957FD">
      <w:pPr>
        <w:tabs>
          <w:tab w:val="left" w:pos="396"/>
        </w:tabs>
        <w:autoSpaceDE w:val="0"/>
        <w:autoSpaceDN w:val="0"/>
        <w:adjustRightInd w:val="0"/>
        <w:ind w:left="-426" w:right="604" w:firstLine="245"/>
        <w:rPr>
          <w:b/>
          <w:bCs/>
          <w:color w:val="008000"/>
          <w:sz w:val="22"/>
          <w:szCs w:val="22"/>
        </w:rPr>
      </w:pPr>
      <w:r w:rsidRPr="008F02EB">
        <w:rPr>
          <w:b/>
          <w:bCs/>
          <w:color w:val="008000"/>
          <w:sz w:val="22"/>
          <w:szCs w:val="22"/>
        </w:rPr>
        <w:t>Chi può partecipare</w:t>
      </w:r>
    </w:p>
    <w:p w:rsidR="00C957FD" w:rsidRPr="001233D0" w:rsidRDefault="00C957FD" w:rsidP="00C957FD">
      <w:pPr>
        <w:tabs>
          <w:tab w:val="left" w:pos="204"/>
        </w:tabs>
        <w:autoSpaceDE w:val="0"/>
        <w:autoSpaceDN w:val="0"/>
        <w:adjustRightInd w:val="0"/>
        <w:ind w:left="-426" w:right="604" w:firstLine="245"/>
        <w:jc w:val="both"/>
        <w:rPr>
          <w:bCs/>
          <w:sz w:val="22"/>
          <w:szCs w:val="22"/>
        </w:rPr>
      </w:pPr>
      <w:r w:rsidRPr="000A45A4">
        <w:rPr>
          <w:bCs/>
          <w:sz w:val="22"/>
          <w:szCs w:val="22"/>
        </w:rPr>
        <w:t xml:space="preserve">La partecipazione </w:t>
      </w:r>
      <w:r>
        <w:rPr>
          <w:bCs/>
          <w:sz w:val="22"/>
          <w:szCs w:val="22"/>
        </w:rPr>
        <w:t xml:space="preserve">al Concorso </w:t>
      </w:r>
      <w:r w:rsidRPr="000A45A4">
        <w:rPr>
          <w:bCs/>
          <w:iCs/>
          <w:sz w:val="22"/>
          <w:szCs w:val="22"/>
        </w:rPr>
        <w:t>è aperta</w:t>
      </w:r>
      <w:r w:rsidRPr="000A45A4">
        <w:rPr>
          <w:bCs/>
          <w:sz w:val="22"/>
          <w:szCs w:val="22"/>
        </w:rPr>
        <w:t xml:space="preserve"> ai giovani artisti</w:t>
      </w:r>
      <w:r>
        <w:rPr>
          <w:bCs/>
          <w:sz w:val="22"/>
          <w:szCs w:val="22"/>
        </w:rPr>
        <w:t xml:space="preserve"> di ambo i sessi</w:t>
      </w:r>
      <w:r w:rsidRPr="000A45A4">
        <w:rPr>
          <w:bCs/>
          <w:sz w:val="22"/>
          <w:szCs w:val="22"/>
        </w:rPr>
        <w:t xml:space="preserve">, studenti e diplomati nati o residenti nella Regione Friuli Venezia Giulia, che alla data del 31 dicembre </w:t>
      </w:r>
      <w:r w:rsidRPr="000A45A4">
        <w:rPr>
          <w:bCs/>
          <w:iCs/>
          <w:sz w:val="22"/>
          <w:szCs w:val="22"/>
        </w:rPr>
        <w:t>20</w:t>
      </w:r>
      <w:r>
        <w:rPr>
          <w:bCs/>
          <w:iCs/>
          <w:sz w:val="22"/>
          <w:szCs w:val="22"/>
        </w:rPr>
        <w:t>25</w:t>
      </w:r>
      <w:r w:rsidRPr="000A45A4">
        <w:rPr>
          <w:bCs/>
          <w:iCs/>
          <w:sz w:val="22"/>
          <w:szCs w:val="22"/>
        </w:rPr>
        <w:t>,</w:t>
      </w:r>
      <w:r w:rsidRPr="000A45A4">
        <w:rPr>
          <w:bCs/>
          <w:i/>
          <w:sz w:val="22"/>
          <w:szCs w:val="22"/>
        </w:rPr>
        <w:t xml:space="preserve"> </w:t>
      </w:r>
      <w:r w:rsidRPr="000A45A4">
        <w:rPr>
          <w:bCs/>
          <w:sz w:val="22"/>
          <w:szCs w:val="22"/>
        </w:rPr>
        <w:t>non abbiano compiuto i 35 anni.</w:t>
      </w:r>
      <w:r w:rsidRPr="00D40486">
        <w:rPr>
          <w:bCs/>
          <w:sz w:val="22"/>
          <w:szCs w:val="22"/>
        </w:rPr>
        <w:t xml:space="preserve"> </w:t>
      </w:r>
      <w:r w:rsidRPr="001233D0">
        <w:rPr>
          <w:bCs/>
          <w:sz w:val="22"/>
          <w:szCs w:val="22"/>
        </w:rPr>
        <w:t>I vincitori del primo Premio nell</w:t>
      </w:r>
      <w:r>
        <w:rPr>
          <w:bCs/>
          <w:sz w:val="22"/>
          <w:szCs w:val="22"/>
        </w:rPr>
        <w:t>a</w:t>
      </w:r>
      <w:r w:rsidRPr="001233D0">
        <w:rPr>
          <w:bCs/>
          <w:sz w:val="22"/>
          <w:szCs w:val="22"/>
        </w:rPr>
        <w:t xml:space="preserve"> prece</w:t>
      </w:r>
      <w:r w:rsidRPr="001233D0">
        <w:rPr>
          <w:bCs/>
          <w:sz w:val="22"/>
          <w:szCs w:val="22"/>
        </w:rPr>
        <w:softHyphen/>
        <w:t>dent</w:t>
      </w:r>
      <w:r>
        <w:rPr>
          <w:bCs/>
          <w:sz w:val="22"/>
          <w:szCs w:val="22"/>
        </w:rPr>
        <w:t>e</w:t>
      </w:r>
      <w:r w:rsidRPr="001233D0">
        <w:rPr>
          <w:bCs/>
          <w:sz w:val="22"/>
          <w:szCs w:val="22"/>
        </w:rPr>
        <w:t xml:space="preserve"> edizion</w:t>
      </w:r>
      <w:r>
        <w:rPr>
          <w:bCs/>
          <w:sz w:val="22"/>
          <w:szCs w:val="22"/>
        </w:rPr>
        <w:t>e</w:t>
      </w:r>
      <w:r w:rsidRPr="001233D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sono invitati a</w:t>
      </w:r>
      <w:r w:rsidRPr="001233D0">
        <w:rPr>
          <w:bCs/>
          <w:sz w:val="22"/>
          <w:szCs w:val="22"/>
        </w:rPr>
        <w:t xml:space="preserve"> partecipare “fuori concorso”.</w:t>
      </w:r>
    </w:p>
    <w:p w:rsidR="00C957FD" w:rsidRDefault="00C957FD" w:rsidP="00C957FD">
      <w:pPr>
        <w:tabs>
          <w:tab w:val="left" w:pos="204"/>
        </w:tabs>
        <w:autoSpaceDE w:val="0"/>
        <w:autoSpaceDN w:val="0"/>
        <w:adjustRightInd w:val="0"/>
        <w:ind w:left="-426" w:right="604" w:firstLine="245"/>
        <w:jc w:val="both"/>
        <w:rPr>
          <w:bCs/>
          <w:sz w:val="22"/>
          <w:szCs w:val="22"/>
        </w:rPr>
      </w:pPr>
    </w:p>
    <w:p w:rsidR="00C957FD" w:rsidRPr="008F02EB" w:rsidRDefault="00C957FD" w:rsidP="00C957FD">
      <w:pPr>
        <w:tabs>
          <w:tab w:val="left" w:pos="396"/>
        </w:tabs>
        <w:autoSpaceDE w:val="0"/>
        <w:autoSpaceDN w:val="0"/>
        <w:adjustRightInd w:val="0"/>
        <w:ind w:left="-426" w:right="604" w:firstLine="245"/>
        <w:rPr>
          <w:b/>
          <w:bCs/>
          <w:color w:val="008000"/>
          <w:sz w:val="22"/>
          <w:szCs w:val="22"/>
        </w:rPr>
      </w:pPr>
      <w:r w:rsidRPr="008F02EB">
        <w:rPr>
          <w:b/>
          <w:bCs/>
          <w:color w:val="008000"/>
          <w:sz w:val="22"/>
          <w:szCs w:val="22"/>
        </w:rPr>
        <w:t>Le opere in concorso</w:t>
      </w:r>
    </w:p>
    <w:p w:rsidR="00C957FD" w:rsidRDefault="00C957FD" w:rsidP="00C957FD">
      <w:pPr>
        <w:autoSpaceDE w:val="0"/>
        <w:autoSpaceDN w:val="0"/>
        <w:adjustRightInd w:val="0"/>
        <w:ind w:left="-426" w:right="604" w:firstLine="245"/>
        <w:jc w:val="both"/>
        <w:rPr>
          <w:bCs/>
        </w:rPr>
      </w:pPr>
      <w:r>
        <w:rPr>
          <w:b/>
          <w:bCs/>
          <w:color w:val="008000"/>
          <w:sz w:val="22"/>
          <w:szCs w:val="22"/>
          <w:bdr w:val="single" w:sz="4" w:space="0" w:color="auto"/>
        </w:rPr>
        <w:t>1</w:t>
      </w:r>
      <w:r w:rsidRPr="000A45A4">
        <w:rPr>
          <w:b/>
          <w:bCs/>
          <w:color w:val="008000"/>
          <w:sz w:val="22"/>
          <w:szCs w:val="22"/>
          <w:bdr w:val="single" w:sz="4" w:space="0" w:color="auto"/>
        </w:rPr>
        <w:t>.</w:t>
      </w:r>
      <w:r>
        <w:rPr>
          <w:bCs/>
          <w:sz w:val="22"/>
          <w:szCs w:val="22"/>
        </w:rPr>
        <w:t xml:space="preserve">  </w:t>
      </w:r>
      <w:r w:rsidRPr="000A45A4">
        <w:rPr>
          <w:bCs/>
          <w:sz w:val="22"/>
          <w:szCs w:val="22"/>
        </w:rPr>
        <w:t xml:space="preserve">I partecipanti </w:t>
      </w:r>
      <w:r>
        <w:rPr>
          <w:bCs/>
          <w:sz w:val="22"/>
          <w:szCs w:val="22"/>
        </w:rPr>
        <w:t>hanno</w:t>
      </w:r>
      <w:r w:rsidRPr="000A45A4">
        <w:rPr>
          <w:bCs/>
          <w:sz w:val="22"/>
          <w:szCs w:val="22"/>
        </w:rPr>
        <w:t xml:space="preserve"> la più ampia libertà di tecnica e di espressione</w:t>
      </w:r>
      <w:r>
        <w:rPr>
          <w:bCs/>
          <w:sz w:val="22"/>
          <w:szCs w:val="22"/>
        </w:rPr>
        <w:t xml:space="preserve"> e</w:t>
      </w:r>
      <w:r w:rsidRPr="000A45A4">
        <w:rPr>
          <w:bCs/>
          <w:sz w:val="22"/>
          <w:szCs w:val="22"/>
        </w:rPr>
        <w:t xml:space="preserve"> dovranno presentare </w:t>
      </w:r>
      <w:r w:rsidRPr="00A63F56">
        <w:rPr>
          <w:bCs/>
          <w:sz w:val="22"/>
          <w:szCs w:val="22"/>
        </w:rPr>
        <w:t>due opere</w:t>
      </w:r>
      <w:r>
        <w:rPr>
          <w:bCs/>
          <w:sz w:val="22"/>
          <w:szCs w:val="22"/>
        </w:rPr>
        <w:t>:</w:t>
      </w:r>
      <w:r w:rsidRPr="000A45A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di</w:t>
      </w:r>
      <w:r w:rsidRPr="000A45A4">
        <w:rPr>
          <w:bCs/>
          <w:sz w:val="22"/>
          <w:szCs w:val="22"/>
        </w:rPr>
        <w:t xml:space="preserve"> pit</w:t>
      </w:r>
      <w:r w:rsidRPr="000A45A4">
        <w:rPr>
          <w:bCs/>
          <w:sz w:val="22"/>
          <w:szCs w:val="22"/>
        </w:rPr>
        <w:softHyphen/>
        <w:t>tura</w:t>
      </w:r>
      <w:r>
        <w:rPr>
          <w:bCs/>
          <w:sz w:val="22"/>
          <w:szCs w:val="22"/>
        </w:rPr>
        <w:t>, disegno,</w:t>
      </w:r>
      <w:r w:rsidRPr="000A45A4">
        <w:rPr>
          <w:bCs/>
          <w:sz w:val="22"/>
          <w:szCs w:val="22"/>
        </w:rPr>
        <w:t xml:space="preserve"> grafica</w:t>
      </w:r>
      <w:r>
        <w:rPr>
          <w:bCs/>
          <w:sz w:val="22"/>
          <w:szCs w:val="22"/>
        </w:rPr>
        <w:t>,</w:t>
      </w:r>
      <w:r w:rsidRPr="00FB466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scenografia, scultura, computer art, murales,</w:t>
      </w:r>
      <w:r w:rsidRPr="00B642C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stripes, </w:t>
      </w:r>
      <w:r w:rsidRPr="00A8414B">
        <w:rPr>
          <w:bCs/>
          <w:sz w:val="22"/>
          <w:szCs w:val="22"/>
        </w:rPr>
        <w:t>libro d’artista</w:t>
      </w:r>
      <w:r>
        <w:rPr>
          <w:bCs/>
          <w:sz w:val="22"/>
          <w:szCs w:val="22"/>
        </w:rPr>
        <w:t>, elaborazione fotografica.</w:t>
      </w:r>
      <w:r w:rsidRPr="00C04CF6">
        <w:rPr>
          <w:bCs/>
        </w:rPr>
        <w:t xml:space="preserve"> </w:t>
      </w:r>
      <w:r>
        <w:rPr>
          <w:bCs/>
        </w:rPr>
        <w:t xml:space="preserve">                                    </w:t>
      </w:r>
    </w:p>
    <w:p w:rsidR="00C957FD" w:rsidRDefault="00C957FD" w:rsidP="00C957FD">
      <w:pPr>
        <w:autoSpaceDE w:val="0"/>
        <w:autoSpaceDN w:val="0"/>
        <w:adjustRightInd w:val="0"/>
        <w:ind w:left="-426" w:right="604" w:firstLine="24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 concorrenti </w:t>
      </w:r>
      <w:proofErr w:type="gramStart"/>
      <w:r>
        <w:rPr>
          <w:bCs/>
          <w:sz w:val="22"/>
          <w:szCs w:val="22"/>
        </w:rPr>
        <w:t xml:space="preserve">sono  </w:t>
      </w:r>
      <w:r w:rsidRPr="00C04CF6">
        <w:rPr>
          <w:bCs/>
          <w:sz w:val="22"/>
          <w:szCs w:val="22"/>
        </w:rPr>
        <w:t>tenuti</w:t>
      </w:r>
      <w:proofErr w:type="gramEnd"/>
      <w:r>
        <w:rPr>
          <w:bCs/>
          <w:sz w:val="22"/>
          <w:szCs w:val="22"/>
        </w:rPr>
        <w:t xml:space="preserve"> </w:t>
      </w:r>
      <w:proofErr w:type="gramStart"/>
      <w:r w:rsidRPr="00C04CF6">
        <w:rPr>
          <w:bCs/>
          <w:sz w:val="22"/>
          <w:szCs w:val="22"/>
        </w:rPr>
        <w:t xml:space="preserve">a </w:t>
      </w:r>
      <w:r>
        <w:rPr>
          <w:bCs/>
          <w:sz w:val="22"/>
          <w:szCs w:val="22"/>
        </w:rPr>
        <w:t xml:space="preserve"> </w:t>
      </w:r>
      <w:r w:rsidRPr="00C04CF6">
        <w:rPr>
          <w:bCs/>
          <w:sz w:val="22"/>
          <w:szCs w:val="22"/>
        </w:rPr>
        <w:t>munire</w:t>
      </w:r>
      <w:proofErr w:type="gramEnd"/>
      <w:r>
        <w:rPr>
          <w:bCs/>
          <w:sz w:val="22"/>
          <w:szCs w:val="22"/>
        </w:rPr>
        <w:t xml:space="preserve"> </w:t>
      </w:r>
      <w:proofErr w:type="gramStart"/>
      <w:r w:rsidRPr="00C04CF6">
        <w:rPr>
          <w:bCs/>
          <w:sz w:val="22"/>
          <w:szCs w:val="22"/>
        </w:rPr>
        <w:t xml:space="preserve">le </w:t>
      </w:r>
      <w:r>
        <w:rPr>
          <w:bCs/>
          <w:sz w:val="22"/>
          <w:szCs w:val="22"/>
        </w:rPr>
        <w:t xml:space="preserve"> </w:t>
      </w:r>
      <w:r w:rsidRPr="00C04CF6">
        <w:rPr>
          <w:bCs/>
          <w:sz w:val="22"/>
          <w:szCs w:val="22"/>
        </w:rPr>
        <w:t>loro</w:t>
      </w:r>
      <w:proofErr w:type="gramEnd"/>
      <w:r>
        <w:rPr>
          <w:bCs/>
          <w:sz w:val="22"/>
          <w:szCs w:val="22"/>
        </w:rPr>
        <w:t xml:space="preserve">    </w:t>
      </w:r>
      <w:r w:rsidRPr="00C04CF6">
        <w:rPr>
          <w:bCs/>
          <w:sz w:val="22"/>
          <w:szCs w:val="22"/>
        </w:rPr>
        <w:t>opere</w:t>
      </w:r>
      <w:r>
        <w:rPr>
          <w:bCs/>
          <w:sz w:val="22"/>
          <w:szCs w:val="22"/>
        </w:rPr>
        <w:t xml:space="preserve"> </w:t>
      </w:r>
      <w:r w:rsidRPr="00C04CF6">
        <w:rPr>
          <w:bCs/>
          <w:sz w:val="22"/>
          <w:szCs w:val="22"/>
        </w:rPr>
        <w:t>di</w:t>
      </w:r>
      <w:r w:rsidRPr="0027661D">
        <w:rPr>
          <w:bCs/>
          <w:sz w:val="22"/>
          <w:szCs w:val="22"/>
        </w:rPr>
        <w:t xml:space="preserve"> </w:t>
      </w:r>
      <w:r w:rsidRPr="00C04CF6">
        <w:rPr>
          <w:bCs/>
          <w:sz w:val="22"/>
          <w:szCs w:val="22"/>
        </w:rPr>
        <w:t>adeguata</w:t>
      </w:r>
      <w:r>
        <w:rPr>
          <w:bCs/>
          <w:sz w:val="22"/>
          <w:szCs w:val="22"/>
        </w:rPr>
        <w:t xml:space="preserve"> </w:t>
      </w:r>
      <w:proofErr w:type="spellStart"/>
      <w:r w:rsidRPr="00C04CF6">
        <w:rPr>
          <w:bCs/>
          <w:sz w:val="22"/>
          <w:szCs w:val="22"/>
        </w:rPr>
        <w:t>attaccaglia</w:t>
      </w:r>
      <w:proofErr w:type="spellEnd"/>
      <w:r>
        <w:rPr>
          <w:bCs/>
          <w:sz w:val="22"/>
          <w:szCs w:val="22"/>
        </w:rPr>
        <w:t xml:space="preserve"> per essere </w:t>
      </w:r>
      <w:proofErr w:type="gramStart"/>
      <w:r>
        <w:rPr>
          <w:bCs/>
          <w:sz w:val="22"/>
          <w:szCs w:val="22"/>
        </w:rPr>
        <w:t xml:space="preserve">appese, </w:t>
      </w:r>
      <w:r w:rsidRPr="000A45A4">
        <w:rPr>
          <w:bCs/>
          <w:sz w:val="22"/>
          <w:szCs w:val="22"/>
        </w:rPr>
        <w:t xml:space="preserve"> mentre</w:t>
      </w:r>
      <w:proofErr w:type="gramEnd"/>
      <w:r w:rsidRPr="000A45A4">
        <w:rPr>
          <w:bCs/>
          <w:sz w:val="22"/>
          <w:szCs w:val="22"/>
        </w:rPr>
        <w:t xml:space="preserve"> la base delle opere tridimensionali dovrà occupare al massimo un metro quadrato. </w:t>
      </w:r>
      <w:r>
        <w:rPr>
          <w:bCs/>
          <w:sz w:val="22"/>
          <w:szCs w:val="22"/>
        </w:rPr>
        <w:t xml:space="preserve">Le opere multimediali dovranno essere fornite di adeguata attrezzatura che sarà attivata a cura dell’autore. </w:t>
      </w:r>
      <w:r w:rsidRPr="000A45A4">
        <w:rPr>
          <w:bCs/>
          <w:sz w:val="22"/>
          <w:szCs w:val="22"/>
        </w:rPr>
        <w:t xml:space="preserve">Tutte le opere dovranno portare sul retro il nome </w:t>
      </w:r>
      <w:r>
        <w:rPr>
          <w:bCs/>
          <w:sz w:val="22"/>
          <w:szCs w:val="22"/>
        </w:rPr>
        <w:t xml:space="preserve">dell’autore, </w:t>
      </w:r>
      <w:r w:rsidRPr="000A45A4">
        <w:rPr>
          <w:bCs/>
          <w:sz w:val="22"/>
          <w:szCs w:val="22"/>
        </w:rPr>
        <w:t>il titolo dell’opera e la tecnica.</w:t>
      </w:r>
    </w:p>
    <w:p w:rsidR="00C957FD" w:rsidRPr="008F02EB" w:rsidRDefault="00C957FD" w:rsidP="00C957FD">
      <w:pPr>
        <w:tabs>
          <w:tab w:val="left" w:pos="419"/>
        </w:tabs>
        <w:autoSpaceDE w:val="0"/>
        <w:autoSpaceDN w:val="0"/>
        <w:adjustRightInd w:val="0"/>
        <w:ind w:left="-426" w:right="604" w:firstLine="245"/>
        <w:rPr>
          <w:b/>
          <w:bCs/>
          <w:color w:val="008000"/>
          <w:sz w:val="22"/>
          <w:szCs w:val="22"/>
        </w:rPr>
      </w:pPr>
      <w:r w:rsidRPr="008F02EB">
        <w:rPr>
          <w:b/>
          <w:bCs/>
          <w:color w:val="008000"/>
          <w:sz w:val="22"/>
          <w:szCs w:val="22"/>
        </w:rPr>
        <w:t>Le domande</w:t>
      </w: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spacing w:after="120"/>
        <w:ind w:left="-426" w:right="604" w:firstLine="245"/>
        <w:rPr>
          <w:bCs/>
          <w:sz w:val="22"/>
          <w:szCs w:val="22"/>
        </w:rPr>
      </w:pPr>
      <w:r w:rsidRPr="000A45A4">
        <w:rPr>
          <w:b/>
          <w:bCs/>
          <w:color w:val="008000"/>
          <w:sz w:val="22"/>
          <w:szCs w:val="22"/>
          <w:bdr w:val="single" w:sz="4" w:space="0" w:color="auto"/>
        </w:rPr>
        <w:t xml:space="preserve"> 2.</w:t>
      </w:r>
      <w:r>
        <w:rPr>
          <w:bCs/>
          <w:sz w:val="22"/>
          <w:szCs w:val="22"/>
        </w:rPr>
        <w:t xml:space="preserve">  </w:t>
      </w:r>
      <w:r w:rsidRPr="00263E15">
        <w:rPr>
          <w:bCs/>
          <w:sz w:val="22"/>
          <w:szCs w:val="22"/>
        </w:rPr>
        <w:t>Le domande dovranno pervenire</w:t>
      </w:r>
      <w:r>
        <w:rPr>
          <w:bCs/>
          <w:sz w:val="22"/>
          <w:szCs w:val="22"/>
        </w:rPr>
        <w:t xml:space="preserve"> per via telematica</w:t>
      </w:r>
      <w:r w:rsidRPr="00263E15">
        <w:rPr>
          <w:bCs/>
          <w:sz w:val="22"/>
          <w:szCs w:val="22"/>
        </w:rPr>
        <w:t xml:space="preserve"> </w:t>
      </w:r>
      <w:r w:rsidRPr="00484AB0">
        <w:rPr>
          <w:bCs/>
          <w:sz w:val="22"/>
          <w:szCs w:val="22"/>
          <w:u w:val="single"/>
        </w:rPr>
        <w:t xml:space="preserve">entro </w:t>
      </w:r>
      <w:r>
        <w:rPr>
          <w:bCs/>
          <w:sz w:val="22"/>
          <w:szCs w:val="22"/>
          <w:u w:val="single"/>
        </w:rPr>
        <w:t>il</w:t>
      </w:r>
      <w:r w:rsidRPr="00484AB0">
        <w:rPr>
          <w:bCs/>
          <w:sz w:val="22"/>
          <w:szCs w:val="22"/>
          <w:u w:val="single"/>
        </w:rPr>
        <w:t xml:space="preserve"> </w:t>
      </w:r>
      <w:r>
        <w:rPr>
          <w:bCs/>
          <w:sz w:val="22"/>
          <w:szCs w:val="22"/>
          <w:u w:val="single"/>
        </w:rPr>
        <w:t>10 aprile</w:t>
      </w:r>
      <w:r w:rsidRPr="00484AB0">
        <w:rPr>
          <w:bCs/>
          <w:sz w:val="22"/>
          <w:szCs w:val="22"/>
          <w:u w:val="single"/>
        </w:rPr>
        <w:t xml:space="preserve"> 20</w:t>
      </w:r>
      <w:r>
        <w:rPr>
          <w:bCs/>
          <w:sz w:val="22"/>
          <w:szCs w:val="22"/>
          <w:u w:val="single"/>
        </w:rPr>
        <w:t>26</w:t>
      </w:r>
      <w:r w:rsidRPr="00263E15">
        <w:rPr>
          <w:bCs/>
          <w:sz w:val="22"/>
          <w:szCs w:val="22"/>
        </w:rPr>
        <w:t xml:space="preserve"> all’indirizzo</w:t>
      </w:r>
      <w:r>
        <w:rPr>
          <w:bCs/>
          <w:sz w:val="22"/>
          <w:szCs w:val="22"/>
        </w:rPr>
        <w:t xml:space="preserve"> </w:t>
      </w:r>
      <w:r w:rsidRPr="002929D9">
        <w:rPr>
          <w:rStyle w:val="Collegamentoipertestuale"/>
          <w:rFonts w:eastAsiaTheme="majorEastAsia"/>
        </w:rPr>
        <w:t>info@</w:t>
      </w:r>
      <w:hyperlink r:id="rId11" w:history="1">
        <w:r w:rsidRPr="003529DD">
          <w:rPr>
            <w:rStyle w:val="Collegamentoipertestuale"/>
            <w:rFonts w:eastAsiaTheme="majorEastAsia"/>
            <w:bCs/>
            <w:sz w:val="22"/>
            <w:szCs w:val="22"/>
          </w:rPr>
          <w:t>fondazionecaraian</w:t>
        </w:r>
      </w:hyperlink>
      <w:r>
        <w:rPr>
          <w:rStyle w:val="Collegamentoipertestuale"/>
          <w:rFonts w:eastAsiaTheme="majorEastAsia"/>
          <w:bCs/>
          <w:sz w:val="22"/>
          <w:szCs w:val="22"/>
        </w:rPr>
        <w:t>.org</w:t>
      </w:r>
      <w:r w:rsidRPr="00263E15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</w:t>
      </w: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spacing w:after="120"/>
        <w:ind w:left="-426" w:right="604" w:firstLine="24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Pr="00263E15">
        <w:rPr>
          <w:bCs/>
          <w:sz w:val="22"/>
          <w:szCs w:val="22"/>
        </w:rPr>
        <w:t>Nella domanda di partecipazione al concorso il candidato dovrà dichiarare, sotto propria responsabilità</w:t>
      </w:r>
      <w:r>
        <w:rPr>
          <w:bCs/>
          <w:sz w:val="22"/>
          <w:szCs w:val="22"/>
        </w:rPr>
        <w:t>:</w:t>
      </w: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spacing w:after="120"/>
        <w:ind w:left="-426" w:right="604" w:firstLine="245"/>
        <w:jc w:val="both"/>
        <w:rPr>
          <w:bCs/>
          <w:sz w:val="22"/>
          <w:szCs w:val="22"/>
        </w:rPr>
      </w:pPr>
      <w:r>
        <w:rPr>
          <w:b/>
          <w:bCs/>
          <w:color w:val="008000"/>
          <w:sz w:val="22"/>
          <w:szCs w:val="22"/>
        </w:rPr>
        <w:t xml:space="preserve">   </w:t>
      </w:r>
      <w:r w:rsidRPr="006B795B">
        <w:rPr>
          <w:b/>
          <w:bCs/>
          <w:color w:val="008000"/>
          <w:sz w:val="22"/>
          <w:szCs w:val="22"/>
        </w:rPr>
        <w:t>-</w:t>
      </w:r>
      <w:r w:rsidRPr="00263E15">
        <w:rPr>
          <w:bCs/>
          <w:sz w:val="22"/>
          <w:szCs w:val="22"/>
        </w:rPr>
        <w:t xml:space="preserve"> i propri dati anagrafici nonché la residenza ed il recapito telefonico, </w:t>
      </w: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spacing w:after="120"/>
        <w:ind w:left="357" w:right="-30" w:hanging="357"/>
        <w:jc w:val="both"/>
        <w:rPr>
          <w:b/>
          <w:bCs/>
          <w:color w:val="008000"/>
          <w:sz w:val="22"/>
          <w:szCs w:val="22"/>
        </w:rPr>
      </w:pPr>
      <w:r>
        <w:rPr>
          <w:b/>
          <w:bCs/>
          <w:color w:val="008000"/>
          <w:sz w:val="22"/>
          <w:szCs w:val="22"/>
        </w:rPr>
        <w:t xml:space="preserve"> </w:t>
      </w: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spacing w:after="120"/>
        <w:ind w:left="357" w:right="-30" w:hanging="357"/>
        <w:jc w:val="both"/>
        <w:rPr>
          <w:bCs/>
          <w:sz w:val="22"/>
          <w:szCs w:val="22"/>
        </w:rPr>
      </w:pPr>
      <w:r>
        <w:rPr>
          <w:b/>
          <w:bCs/>
          <w:color w:val="008000"/>
          <w:sz w:val="22"/>
          <w:szCs w:val="22"/>
        </w:rPr>
        <w:t xml:space="preserve"> -</w:t>
      </w:r>
      <w:r w:rsidRPr="006B795B">
        <w:rPr>
          <w:b/>
          <w:bCs/>
          <w:color w:val="008000"/>
          <w:sz w:val="22"/>
          <w:szCs w:val="22"/>
        </w:rPr>
        <w:tab/>
      </w:r>
      <w:r w:rsidRPr="00263E15">
        <w:rPr>
          <w:bCs/>
          <w:sz w:val="22"/>
          <w:szCs w:val="22"/>
        </w:rPr>
        <w:t>il titolo delle opere che intende presentare, la tecnica</w:t>
      </w:r>
      <w:r>
        <w:rPr>
          <w:bCs/>
          <w:sz w:val="22"/>
          <w:szCs w:val="22"/>
        </w:rPr>
        <w:t>,</w:t>
      </w:r>
      <w:r w:rsidRPr="00263E15">
        <w:rPr>
          <w:bCs/>
          <w:sz w:val="22"/>
          <w:szCs w:val="22"/>
        </w:rPr>
        <w:t xml:space="preserve"> le dimensioni</w:t>
      </w:r>
      <w:r w:rsidRPr="0067422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nonché fornirne l’immagine digitalizzata ai fini della pubblicazione in catalogo</w:t>
      </w:r>
      <w:r w:rsidRPr="00263E15">
        <w:rPr>
          <w:bCs/>
          <w:sz w:val="22"/>
          <w:szCs w:val="22"/>
        </w:rPr>
        <w:t xml:space="preserve">. </w:t>
      </w: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spacing w:after="120"/>
        <w:ind w:left="357" w:right="-30" w:hanging="357"/>
        <w:jc w:val="both"/>
        <w:rPr>
          <w:bCs/>
          <w:sz w:val="22"/>
          <w:szCs w:val="22"/>
        </w:rPr>
      </w:pPr>
      <w:r>
        <w:rPr>
          <w:b/>
          <w:bCs/>
          <w:color w:val="008000"/>
          <w:sz w:val="22"/>
          <w:szCs w:val="22"/>
        </w:rPr>
        <w:t xml:space="preserve">  </w:t>
      </w:r>
      <w:r w:rsidRPr="006B795B">
        <w:rPr>
          <w:b/>
          <w:bCs/>
          <w:color w:val="008000"/>
          <w:sz w:val="22"/>
          <w:szCs w:val="22"/>
        </w:rPr>
        <w:tab/>
      </w:r>
      <w:r w:rsidRPr="00263E15">
        <w:rPr>
          <w:bCs/>
          <w:sz w:val="22"/>
          <w:szCs w:val="22"/>
        </w:rPr>
        <w:t>Alla domanda dovrà essere allegato un breve curriculum dell’artista.</w:t>
      </w:r>
    </w:p>
    <w:p w:rsidR="00C957FD" w:rsidRPr="00263E15" w:rsidRDefault="00C957FD" w:rsidP="00C957FD">
      <w:pPr>
        <w:tabs>
          <w:tab w:val="left" w:pos="419"/>
        </w:tabs>
        <w:autoSpaceDE w:val="0"/>
        <w:autoSpaceDN w:val="0"/>
        <w:adjustRightInd w:val="0"/>
        <w:spacing w:after="120"/>
        <w:ind w:left="357" w:right="-30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La Fondazione rispetta la normativa inerente </w:t>
      </w:r>
      <w:proofErr w:type="gramStart"/>
      <w:r>
        <w:rPr>
          <w:bCs/>
          <w:sz w:val="22"/>
          <w:szCs w:val="22"/>
        </w:rPr>
        <w:t>la</w:t>
      </w:r>
      <w:proofErr w:type="gramEnd"/>
      <w:r>
        <w:rPr>
          <w:bCs/>
          <w:sz w:val="22"/>
          <w:szCs w:val="22"/>
        </w:rPr>
        <w:t xml:space="preserve"> Privacy dei concorrenti.</w:t>
      </w:r>
    </w:p>
    <w:p w:rsidR="00C957FD" w:rsidRPr="008F02EB" w:rsidRDefault="00C957FD" w:rsidP="00C957FD">
      <w:pPr>
        <w:tabs>
          <w:tab w:val="left" w:pos="419"/>
        </w:tabs>
        <w:autoSpaceDE w:val="0"/>
        <w:autoSpaceDN w:val="0"/>
        <w:adjustRightInd w:val="0"/>
        <w:rPr>
          <w:b/>
          <w:bCs/>
          <w:color w:val="008000"/>
          <w:sz w:val="22"/>
          <w:szCs w:val="22"/>
        </w:rPr>
      </w:pPr>
      <w:r w:rsidRPr="008F02EB">
        <w:rPr>
          <w:b/>
          <w:bCs/>
          <w:color w:val="008000"/>
          <w:sz w:val="22"/>
          <w:szCs w:val="22"/>
        </w:rPr>
        <w:t>La consegna delle opere</w:t>
      </w:r>
    </w:p>
    <w:p w:rsidR="00C957FD" w:rsidRPr="00DC723A" w:rsidRDefault="00C957FD" w:rsidP="00C957FD">
      <w:pPr>
        <w:spacing w:after="120"/>
        <w:ind w:left="357" w:hanging="357"/>
        <w:jc w:val="both"/>
        <w:rPr>
          <w:b/>
          <w:sz w:val="22"/>
          <w:szCs w:val="22"/>
        </w:rPr>
      </w:pPr>
      <w:r w:rsidRPr="000A45A4">
        <w:rPr>
          <w:b/>
          <w:bCs/>
          <w:color w:val="008000"/>
          <w:sz w:val="22"/>
          <w:szCs w:val="22"/>
          <w:bdr w:val="single" w:sz="4" w:space="0" w:color="auto"/>
        </w:rPr>
        <w:t xml:space="preserve"> 3.</w:t>
      </w:r>
      <w:r w:rsidRPr="000A45A4">
        <w:rPr>
          <w:bCs/>
          <w:sz w:val="22"/>
          <w:szCs w:val="22"/>
        </w:rPr>
        <w:t xml:space="preserve"> </w:t>
      </w:r>
      <w:r w:rsidRPr="00263E15">
        <w:rPr>
          <w:bCs/>
          <w:sz w:val="22"/>
          <w:szCs w:val="22"/>
        </w:rPr>
        <w:t xml:space="preserve">Le 2 opere </w:t>
      </w:r>
      <w:r>
        <w:rPr>
          <w:bCs/>
          <w:sz w:val="22"/>
          <w:szCs w:val="22"/>
        </w:rPr>
        <w:t>do</w:t>
      </w:r>
      <w:r w:rsidRPr="00263E15">
        <w:rPr>
          <w:bCs/>
          <w:sz w:val="22"/>
          <w:szCs w:val="22"/>
        </w:rPr>
        <w:t xml:space="preserve">vranno </w:t>
      </w:r>
      <w:r>
        <w:rPr>
          <w:bCs/>
          <w:sz w:val="22"/>
          <w:szCs w:val="22"/>
        </w:rPr>
        <w:t xml:space="preserve">essere </w:t>
      </w:r>
      <w:r w:rsidRPr="00263E15">
        <w:rPr>
          <w:bCs/>
          <w:sz w:val="22"/>
          <w:szCs w:val="22"/>
        </w:rPr>
        <w:t xml:space="preserve">consegnate presso la </w:t>
      </w:r>
      <w:r>
        <w:rPr>
          <w:bCs/>
          <w:sz w:val="22"/>
          <w:szCs w:val="22"/>
        </w:rPr>
        <w:t>Sala “Umberto Veruda”, piazza Piccola 2,</w:t>
      </w:r>
      <w:r w:rsidRPr="00263E15">
        <w:rPr>
          <w:bCs/>
          <w:sz w:val="22"/>
          <w:szCs w:val="22"/>
        </w:rPr>
        <w:t xml:space="preserve"> a Trieste</w:t>
      </w:r>
      <w:r>
        <w:rPr>
          <w:bCs/>
          <w:sz w:val="22"/>
          <w:szCs w:val="22"/>
        </w:rPr>
        <w:t xml:space="preserve"> </w:t>
      </w:r>
      <w:r w:rsidRPr="00B642C7">
        <w:rPr>
          <w:b/>
          <w:sz w:val="22"/>
          <w:szCs w:val="22"/>
        </w:rPr>
        <w:t>martedì</w:t>
      </w:r>
      <w:r w:rsidRPr="00DC723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21 aprile</w:t>
      </w:r>
      <w:r w:rsidRPr="00DC723A">
        <w:rPr>
          <w:b/>
          <w:sz w:val="22"/>
          <w:szCs w:val="22"/>
        </w:rPr>
        <w:t xml:space="preserve"> dalle ore 10 alle 20.</w:t>
      </w:r>
    </w:p>
    <w:p w:rsidR="00C957FD" w:rsidRPr="008F02EB" w:rsidRDefault="00C957FD" w:rsidP="00C957FD">
      <w:pPr>
        <w:tabs>
          <w:tab w:val="left" w:pos="396"/>
        </w:tabs>
        <w:autoSpaceDE w:val="0"/>
        <w:autoSpaceDN w:val="0"/>
        <w:adjustRightInd w:val="0"/>
        <w:rPr>
          <w:b/>
          <w:bCs/>
          <w:color w:val="008000"/>
          <w:sz w:val="22"/>
          <w:szCs w:val="22"/>
        </w:rPr>
      </w:pPr>
      <w:r w:rsidRPr="008F02EB">
        <w:rPr>
          <w:b/>
          <w:bCs/>
          <w:color w:val="008000"/>
          <w:sz w:val="22"/>
          <w:szCs w:val="22"/>
        </w:rPr>
        <w:t>I premi</w:t>
      </w:r>
    </w:p>
    <w:p w:rsidR="00C957FD" w:rsidRPr="000A45A4" w:rsidRDefault="00C957FD" w:rsidP="00C957FD">
      <w:pPr>
        <w:spacing w:after="120"/>
        <w:ind w:left="357" w:hanging="357"/>
        <w:jc w:val="both"/>
        <w:rPr>
          <w:bCs/>
          <w:sz w:val="22"/>
          <w:szCs w:val="22"/>
        </w:rPr>
      </w:pPr>
      <w:r w:rsidRPr="000A45A4">
        <w:rPr>
          <w:b/>
          <w:bCs/>
          <w:color w:val="008000"/>
          <w:sz w:val="22"/>
          <w:szCs w:val="22"/>
          <w:bdr w:val="single" w:sz="4" w:space="0" w:color="auto"/>
        </w:rPr>
        <w:t>4.</w:t>
      </w:r>
      <w:r w:rsidRPr="000A45A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Pr="000A45A4">
        <w:rPr>
          <w:bCs/>
          <w:sz w:val="22"/>
          <w:szCs w:val="22"/>
        </w:rPr>
        <w:t>Il concorso è dotato dei seguenti premi:</w:t>
      </w:r>
    </w:p>
    <w:p w:rsidR="00C957FD" w:rsidRPr="00982E2F" w:rsidRDefault="00C957FD" w:rsidP="00C957FD">
      <w:pPr>
        <w:tabs>
          <w:tab w:val="left" w:pos="385"/>
          <w:tab w:val="left" w:pos="1620"/>
          <w:tab w:val="left" w:pos="2891"/>
          <w:tab w:val="decimal" w:pos="4563"/>
        </w:tabs>
        <w:autoSpaceDE w:val="0"/>
        <w:autoSpaceDN w:val="0"/>
        <w:adjustRightInd w:val="0"/>
        <w:spacing w:before="120"/>
        <w:ind w:right="329"/>
        <w:rPr>
          <w:b/>
          <w:bCs/>
          <w:color w:val="008000"/>
          <w:sz w:val="22"/>
          <w:szCs w:val="22"/>
        </w:rPr>
      </w:pPr>
      <w:r>
        <w:rPr>
          <w:bCs/>
          <w:sz w:val="22"/>
          <w:szCs w:val="22"/>
        </w:rPr>
        <w:tab/>
      </w:r>
      <w:r w:rsidRPr="00982E2F">
        <w:rPr>
          <w:b/>
          <w:bCs/>
          <w:color w:val="008000"/>
          <w:sz w:val="22"/>
          <w:szCs w:val="22"/>
        </w:rPr>
        <w:t>1° premio</w:t>
      </w:r>
      <w:r w:rsidRPr="00982E2F">
        <w:rPr>
          <w:b/>
          <w:bCs/>
          <w:color w:val="008000"/>
          <w:sz w:val="22"/>
          <w:szCs w:val="22"/>
        </w:rPr>
        <w:tab/>
        <w:t xml:space="preserve"> Euro 400.00</w:t>
      </w:r>
      <w:r w:rsidRPr="00982E2F">
        <w:rPr>
          <w:b/>
          <w:bCs/>
          <w:color w:val="008000"/>
          <w:sz w:val="22"/>
          <w:szCs w:val="22"/>
        </w:rPr>
        <w:tab/>
        <w:t xml:space="preserve"> </w:t>
      </w:r>
    </w:p>
    <w:p w:rsidR="00C957FD" w:rsidRPr="00982E2F" w:rsidRDefault="00C957FD" w:rsidP="00C957FD">
      <w:pPr>
        <w:tabs>
          <w:tab w:val="left" w:pos="385"/>
          <w:tab w:val="left" w:pos="1620"/>
          <w:tab w:val="left" w:pos="2891"/>
          <w:tab w:val="decimal" w:pos="4563"/>
        </w:tabs>
        <w:autoSpaceDE w:val="0"/>
        <w:autoSpaceDN w:val="0"/>
        <w:adjustRightInd w:val="0"/>
        <w:spacing w:before="120"/>
        <w:ind w:left="426" w:right="329"/>
        <w:rPr>
          <w:b/>
          <w:bCs/>
          <w:color w:val="008000"/>
          <w:sz w:val="22"/>
          <w:szCs w:val="22"/>
        </w:rPr>
      </w:pPr>
      <w:r w:rsidRPr="00982E2F">
        <w:rPr>
          <w:b/>
          <w:bCs/>
          <w:color w:val="008000"/>
          <w:sz w:val="22"/>
          <w:szCs w:val="22"/>
        </w:rPr>
        <w:t xml:space="preserve">2° premio </w:t>
      </w:r>
      <w:r w:rsidRPr="00982E2F">
        <w:rPr>
          <w:b/>
          <w:bCs/>
          <w:color w:val="008000"/>
          <w:sz w:val="22"/>
          <w:szCs w:val="22"/>
        </w:rPr>
        <w:tab/>
        <w:t xml:space="preserve"> Euro 250.00  </w:t>
      </w:r>
      <w:r w:rsidRPr="00982E2F">
        <w:rPr>
          <w:b/>
          <w:bCs/>
          <w:color w:val="008000"/>
          <w:sz w:val="22"/>
          <w:szCs w:val="22"/>
        </w:rPr>
        <w:tab/>
      </w:r>
    </w:p>
    <w:p w:rsidR="00C957FD" w:rsidRDefault="00C957FD" w:rsidP="00C957FD">
      <w:pPr>
        <w:tabs>
          <w:tab w:val="left" w:pos="385"/>
          <w:tab w:val="left" w:pos="1620"/>
          <w:tab w:val="left" w:pos="2891"/>
          <w:tab w:val="decimal" w:pos="4563"/>
        </w:tabs>
        <w:autoSpaceDE w:val="0"/>
        <w:autoSpaceDN w:val="0"/>
        <w:adjustRightInd w:val="0"/>
        <w:spacing w:before="120"/>
        <w:ind w:left="426" w:right="329"/>
        <w:rPr>
          <w:b/>
          <w:bCs/>
          <w:color w:val="008000"/>
          <w:sz w:val="22"/>
          <w:szCs w:val="22"/>
        </w:rPr>
      </w:pPr>
      <w:r w:rsidRPr="00982E2F">
        <w:rPr>
          <w:b/>
          <w:bCs/>
          <w:color w:val="008000"/>
          <w:sz w:val="22"/>
          <w:szCs w:val="22"/>
        </w:rPr>
        <w:t xml:space="preserve">3° premio </w:t>
      </w:r>
      <w:r w:rsidRPr="00982E2F">
        <w:rPr>
          <w:b/>
          <w:bCs/>
          <w:color w:val="008000"/>
          <w:sz w:val="22"/>
          <w:szCs w:val="22"/>
        </w:rPr>
        <w:tab/>
        <w:t xml:space="preserve"> Euro 150.00</w:t>
      </w:r>
      <w:r w:rsidRPr="00982E2F">
        <w:rPr>
          <w:b/>
          <w:bCs/>
          <w:color w:val="008000"/>
          <w:sz w:val="22"/>
          <w:szCs w:val="22"/>
        </w:rPr>
        <w:tab/>
      </w:r>
      <w:r>
        <w:rPr>
          <w:b/>
          <w:bCs/>
          <w:color w:val="008000"/>
          <w:sz w:val="22"/>
          <w:szCs w:val="22"/>
        </w:rPr>
        <w:t xml:space="preserve">      </w:t>
      </w:r>
    </w:p>
    <w:p w:rsidR="00C957FD" w:rsidRDefault="00C957FD" w:rsidP="00C957FD">
      <w:pPr>
        <w:tabs>
          <w:tab w:val="left" w:pos="385"/>
          <w:tab w:val="left" w:pos="1620"/>
          <w:tab w:val="left" w:pos="2891"/>
          <w:tab w:val="decimal" w:pos="4563"/>
        </w:tabs>
        <w:autoSpaceDE w:val="0"/>
        <w:autoSpaceDN w:val="0"/>
        <w:adjustRightInd w:val="0"/>
        <w:spacing w:before="120"/>
        <w:ind w:left="426" w:right="329"/>
        <w:rPr>
          <w:bCs/>
          <w:sz w:val="22"/>
          <w:szCs w:val="22"/>
        </w:rPr>
      </w:pPr>
      <w:r w:rsidRPr="002E0FDD">
        <w:rPr>
          <w:bCs/>
          <w:sz w:val="22"/>
          <w:szCs w:val="22"/>
        </w:rPr>
        <w:t>La Fondazione si riserva</w:t>
      </w:r>
      <w:r>
        <w:rPr>
          <w:bCs/>
          <w:sz w:val="22"/>
          <w:szCs w:val="22"/>
        </w:rPr>
        <w:t xml:space="preserve"> di assegnare una </w:t>
      </w:r>
      <w:r w:rsidRPr="002E0FDD">
        <w:rPr>
          <w:b/>
          <w:bCs/>
          <w:color w:val="008000"/>
          <w:sz w:val="22"/>
          <w:szCs w:val="22"/>
        </w:rPr>
        <w:t>Borsa di Studio</w:t>
      </w:r>
      <w:r>
        <w:rPr>
          <w:bCs/>
          <w:sz w:val="22"/>
          <w:szCs w:val="22"/>
        </w:rPr>
        <w:t xml:space="preserve"> per una settimana di stage, a scelta del candidato, presso l’accademia Internazionale di Belle Arti di Salisburgo</w:t>
      </w:r>
      <w:r w:rsidRPr="002E0FDD">
        <w:rPr>
          <w:bCs/>
          <w:sz w:val="22"/>
          <w:szCs w:val="22"/>
        </w:rPr>
        <w:t xml:space="preserve"> </w:t>
      </w:r>
    </w:p>
    <w:p w:rsidR="00C957FD" w:rsidRPr="008F02EB" w:rsidRDefault="00C957FD" w:rsidP="00C957FD">
      <w:pPr>
        <w:tabs>
          <w:tab w:val="left" w:pos="419"/>
        </w:tabs>
        <w:autoSpaceDE w:val="0"/>
        <w:autoSpaceDN w:val="0"/>
        <w:adjustRightInd w:val="0"/>
        <w:spacing w:before="240"/>
        <w:rPr>
          <w:b/>
          <w:bCs/>
          <w:color w:val="008000"/>
          <w:sz w:val="22"/>
          <w:szCs w:val="22"/>
        </w:rPr>
      </w:pPr>
      <w:r w:rsidRPr="008F02EB">
        <w:rPr>
          <w:b/>
          <w:bCs/>
          <w:color w:val="008000"/>
          <w:sz w:val="22"/>
          <w:szCs w:val="22"/>
        </w:rPr>
        <w:t xml:space="preserve">La Commissione giudicatrice </w:t>
      </w: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spacing w:after="120" w:line="240" w:lineRule="exact"/>
        <w:ind w:left="357" w:right="-30" w:hanging="357"/>
        <w:jc w:val="both"/>
        <w:rPr>
          <w:bCs/>
          <w:sz w:val="22"/>
          <w:szCs w:val="22"/>
        </w:rPr>
      </w:pPr>
      <w:r w:rsidRPr="000A45A4">
        <w:rPr>
          <w:b/>
          <w:bCs/>
          <w:color w:val="008000"/>
          <w:sz w:val="22"/>
          <w:szCs w:val="22"/>
          <w:bdr w:val="single" w:sz="4" w:space="0" w:color="auto"/>
        </w:rPr>
        <w:t>5.</w:t>
      </w:r>
      <w:r w:rsidRPr="000A45A4">
        <w:rPr>
          <w:bCs/>
          <w:sz w:val="22"/>
          <w:szCs w:val="22"/>
        </w:rPr>
        <w:t xml:space="preserve"> </w:t>
      </w:r>
      <w:r w:rsidRPr="00E441BF">
        <w:rPr>
          <w:bCs/>
          <w:sz w:val="22"/>
          <w:szCs w:val="22"/>
        </w:rPr>
        <w:t>Una apposita Commissione, presie</w:t>
      </w:r>
      <w:r>
        <w:rPr>
          <w:bCs/>
          <w:sz w:val="22"/>
          <w:szCs w:val="22"/>
        </w:rPr>
        <w:t>duta da Paolo Marani e composta</w:t>
      </w:r>
      <w:r w:rsidRPr="00E441B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da tre</w:t>
      </w:r>
      <w:r w:rsidRPr="00E441BF">
        <w:rPr>
          <w:bCs/>
          <w:sz w:val="22"/>
          <w:szCs w:val="22"/>
        </w:rPr>
        <w:t xml:space="preserve"> esperti designati dal Consiglio Direttivo della Fondazione</w:t>
      </w:r>
      <w:r w:rsidRPr="00827B2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oltre che dalla Presidente della Fondazione </w:t>
      </w:r>
      <w:r w:rsidRPr="00E441BF">
        <w:rPr>
          <w:bCs/>
          <w:sz w:val="22"/>
          <w:szCs w:val="22"/>
        </w:rPr>
        <w:t>stessa, procederà, a suo insindacabile giudizio, all’assegnazione dei Premi del Concorso.</w:t>
      </w:r>
      <w:r w:rsidRPr="00674228">
        <w:rPr>
          <w:bCs/>
          <w:sz w:val="22"/>
          <w:szCs w:val="22"/>
        </w:rPr>
        <w:t xml:space="preserve"> </w:t>
      </w:r>
      <w:r w:rsidRPr="00E441BF">
        <w:rPr>
          <w:bCs/>
          <w:sz w:val="22"/>
          <w:szCs w:val="22"/>
        </w:rPr>
        <w:t>Qualora</w:t>
      </w:r>
      <w:r>
        <w:rPr>
          <w:bCs/>
          <w:sz w:val="22"/>
          <w:szCs w:val="22"/>
        </w:rPr>
        <w:t xml:space="preserve"> </w:t>
      </w:r>
      <w:r w:rsidRPr="00E441BF">
        <w:rPr>
          <w:bCs/>
          <w:sz w:val="22"/>
          <w:szCs w:val="22"/>
        </w:rPr>
        <w:t>lo rite</w:t>
      </w:r>
      <w:r w:rsidRPr="00E441BF">
        <w:rPr>
          <w:bCs/>
          <w:sz w:val="22"/>
          <w:szCs w:val="22"/>
        </w:rPr>
        <w:softHyphen/>
        <w:t>nesse opportuno, avrà facoltà di non assegnare i premi o, eventualmente, di frazionarli</w:t>
      </w:r>
      <w:r>
        <w:rPr>
          <w:bCs/>
          <w:sz w:val="22"/>
          <w:szCs w:val="22"/>
        </w:rPr>
        <w:t xml:space="preserve"> in non più di 2 parti</w:t>
      </w:r>
      <w:r w:rsidRPr="00E441BF">
        <w:rPr>
          <w:bCs/>
          <w:sz w:val="22"/>
          <w:szCs w:val="22"/>
        </w:rPr>
        <w:t>.</w:t>
      </w: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spacing w:line="240" w:lineRule="exact"/>
        <w:rPr>
          <w:b/>
          <w:bCs/>
          <w:color w:val="008000"/>
          <w:sz w:val="22"/>
          <w:szCs w:val="22"/>
        </w:rPr>
      </w:pPr>
    </w:p>
    <w:p w:rsidR="00C957FD" w:rsidRPr="008F02EB" w:rsidRDefault="00C957FD" w:rsidP="00C957FD">
      <w:pPr>
        <w:tabs>
          <w:tab w:val="left" w:pos="419"/>
        </w:tabs>
        <w:autoSpaceDE w:val="0"/>
        <w:autoSpaceDN w:val="0"/>
        <w:adjustRightInd w:val="0"/>
        <w:spacing w:line="240" w:lineRule="exact"/>
        <w:rPr>
          <w:b/>
          <w:bCs/>
          <w:color w:val="008000"/>
          <w:sz w:val="22"/>
          <w:szCs w:val="22"/>
        </w:rPr>
      </w:pPr>
      <w:r w:rsidRPr="008F02EB">
        <w:rPr>
          <w:b/>
          <w:bCs/>
          <w:color w:val="008000"/>
          <w:sz w:val="22"/>
          <w:szCs w:val="22"/>
        </w:rPr>
        <w:t>La Premiazione e la Mostra</w:t>
      </w: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spacing w:after="120" w:line="240" w:lineRule="exact"/>
        <w:ind w:left="357" w:right="180" w:hanging="357"/>
        <w:jc w:val="both"/>
        <w:rPr>
          <w:bCs/>
          <w:sz w:val="22"/>
          <w:szCs w:val="22"/>
        </w:rPr>
      </w:pPr>
      <w:r>
        <w:rPr>
          <w:b/>
          <w:bCs/>
          <w:color w:val="008000"/>
          <w:sz w:val="22"/>
          <w:szCs w:val="22"/>
          <w:bdr w:val="single" w:sz="4" w:space="0" w:color="auto"/>
        </w:rPr>
        <w:t xml:space="preserve"> </w:t>
      </w:r>
      <w:r w:rsidRPr="000A45A4">
        <w:rPr>
          <w:b/>
          <w:bCs/>
          <w:color w:val="008000"/>
          <w:sz w:val="22"/>
          <w:szCs w:val="22"/>
          <w:bdr w:val="single" w:sz="4" w:space="0" w:color="auto"/>
        </w:rPr>
        <w:t>6.</w:t>
      </w:r>
      <w:r w:rsidRPr="000A45A4">
        <w:rPr>
          <w:bCs/>
          <w:sz w:val="22"/>
          <w:szCs w:val="22"/>
        </w:rPr>
        <w:t xml:space="preserve"> </w:t>
      </w:r>
      <w:r w:rsidRPr="00E441BF">
        <w:rPr>
          <w:bCs/>
          <w:sz w:val="22"/>
          <w:szCs w:val="22"/>
        </w:rPr>
        <w:t xml:space="preserve">La premiazione </w:t>
      </w:r>
      <w:r>
        <w:rPr>
          <w:bCs/>
          <w:sz w:val="22"/>
          <w:szCs w:val="22"/>
        </w:rPr>
        <w:t xml:space="preserve">e l’inaugurazione della mostra </w:t>
      </w:r>
      <w:r w:rsidRPr="00E441BF">
        <w:rPr>
          <w:bCs/>
          <w:sz w:val="22"/>
          <w:szCs w:val="22"/>
        </w:rPr>
        <w:t xml:space="preserve">avverrà </w:t>
      </w:r>
      <w:r w:rsidRPr="00AE61AB">
        <w:rPr>
          <w:b/>
          <w:sz w:val="22"/>
          <w:szCs w:val="22"/>
        </w:rPr>
        <w:t>giovedì</w:t>
      </w:r>
      <w:r w:rsidRPr="008A5DA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23 aprile</w:t>
      </w:r>
      <w:r w:rsidRPr="001D1F98">
        <w:rPr>
          <w:b/>
          <w:bCs/>
          <w:sz w:val="22"/>
          <w:szCs w:val="22"/>
        </w:rPr>
        <w:t xml:space="preserve"> </w:t>
      </w:r>
      <w:r w:rsidRPr="008A5DA9">
        <w:rPr>
          <w:b/>
          <w:bCs/>
          <w:sz w:val="22"/>
          <w:szCs w:val="22"/>
        </w:rPr>
        <w:t>alle ore 1</w:t>
      </w:r>
      <w:r>
        <w:rPr>
          <w:b/>
          <w:bCs/>
          <w:sz w:val="22"/>
          <w:szCs w:val="22"/>
        </w:rPr>
        <w:t>9</w:t>
      </w:r>
      <w:r>
        <w:rPr>
          <w:bCs/>
          <w:sz w:val="22"/>
          <w:szCs w:val="22"/>
        </w:rPr>
        <w:t xml:space="preserve"> nello spazio espositivo. </w:t>
      </w:r>
      <w:r w:rsidRPr="00E441BF">
        <w:rPr>
          <w:bCs/>
          <w:sz w:val="22"/>
          <w:szCs w:val="22"/>
        </w:rPr>
        <w:t>Le</w:t>
      </w:r>
      <w:r>
        <w:rPr>
          <w:bCs/>
          <w:sz w:val="22"/>
          <w:szCs w:val="22"/>
        </w:rPr>
        <w:t xml:space="preserve"> </w:t>
      </w:r>
      <w:r w:rsidRPr="00E441BF">
        <w:rPr>
          <w:bCs/>
          <w:sz w:val="22"/>
          <w:szCs w:val="22"/>
        </w:rPr>
        <w:t xml:space="preserve">opere rimarranno esposte </w:t>
      </w:r>
      <w:r>
        <w:rPr>
          <w:bCs/>
          <w:sz w:val="22"/>
          <w:szCs w:val="22"/>
        </w:rPr>
        <w:t>da venerdì 24 aprile a sabato</w:t>
      </w:r>
      <w:r w:rsidRPr="00BA1CF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2 maggio 2026 con orario feriale e festivo dalle </w:t>
      </w:r>
      <w:r w:rsidRPr="00EE6674">
        <w:rPr>
          <w:bCs/>
          <w:sz w:val="22"/>
          <w:szCs w:val="22"/>
        </w:rPr>
        <w:t>10</w:t>
      </w:r>
      <w:r>
        <w:rPr>
          <w:bCs/>
          <w:sz w:val="22"/>
          <w:szCs w:val="22"/>
        </w:rPr>
        <w:t xml:space="preserve"> alle </w:t>
      </w:r>
      <w:r w:rsidRPr="00EE6674">
        <w:rPr>
          <w:bCs/>
          <w:sz w:val="22"/>
          <w:szCs w:val="22"/>
        </w:rPr>
        <w:t>13 e</w:t>
      </w:r>
      <w:r>
        <w:rPr>
          <w:bCs/>
          <w:sz w:val="22"/>
          <w:szCs w:val="22"/>
        </w:rPr>
        <w:t xml:space="preserve"> dalle</w:t>
      </w:r>
      <w:r w:rsidRPr="00EE6674">
        <w:rPr>
          <w:bCs/>
          <w:sz w:val="22"/>
          <w:szCs w:val="22"/>
        </w:rPr>
        <w:t xml:space="preserve"> 17</w:t>
      </w:r>
      <w:r>
        <w:rPr>
          <w:bCs/>
          <w:sz w:val="22"/>
          <w:szCs w:val="22"/>
        </w:rPr>
        <w:t xml:space="preserve"> alle </w:t>
      </w:r>
      <w:r w:rsidRPr="00EE6674">
        <w:rPr>
          <w:bCs/>
          <w:sz w:val="22"/>
          <w:szCs w:val="22"/>
        </w:rPr>
        <w:t>20</w:t>
      </w:r>
      <w:r w:rsidRPr="00BA1CF8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</w:t>
      </w:r>
    </w:p>
    <w:p w:rsidR="00C957FD" w:rsidRPr="008F02EB" w:rsidRDefault="00C957FD" w:rsidP="00C957FD">
      <w:pPr>
        <w:tabs>
          <w:tab w:val="left" w:pos="419"/>
        </w:tabs>
        <w:autoSpaceDE w:val="0"/>
        <w:autoSpaceDN w:val="0"/>
        <w:adjustRightInd w:val="0"/>
        <w:spacing w:line="240" w:lineRule="exact"/>
        <w:rPr>
          <w:b/>
          <w:bCs/>
          <w:color w:val="008000"/>
          <w:sz w:val="22"/>
          <w:szCs w:val="22"/>
        </w:rPr>
      </w:pPr>
      <w:r w:rsidRPr="008F02EB">
        <w:rPr>
          <w:b/>
          <w:bCs/>
          <w:color w:val="008000"/>
          <w:sz w:val="22"/>
          <w:szCs w:val="22"/>
        </w:rPr>
        <w:t>Il ritiro delle opere</w:t>
      </w: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spacing w:after="120" w:line="240" w:lineRule="exact"/>
        <w:ind w:left="357" w:right="180" w:hanging="357"/>
        <w:jc w:val="both"/>
        <w:rPr>
          <w:bCs/>
        </w:rPr>
      </w:pPr>
      <w:r w:rsidRPr="000A45A4">
        <w:rPr>
          <w:b/>
          <w:bCs/>
          <w:color w:val="008000"/>
          <w:sz w:val="22"/>
          <w:szCs w:val="22"/>
          <w:bdr w:val="single" w:sz="4" w:space="0" w:color="auto"/>
        </w:rPr>
        <w:t xml:space="preserve"> 7.</w:t>
      </w:r>
      <w:r w:rsidRPr="000A45A4">
        <w:rPr>
          <w:bCs/>
          <w:sz w:val="22"/>
          <w:szCs w:val="22"/>
        </w:rPr>
        <w:tab/>
      </w:r>
      <w:r w:rsidRPr="00E441BF">
        <w:rPr>
          <w:bCs/>
          <w:sz w:val="22"/>
          <w:szCs w:val="22"/>
        </w:rPr>
        <w:t>Tutte le opere partecipanti al Concorso dovranno essere ritirate nella stessa sede</w:t>
      </w:r>
      <w:r w:rsidRPr="00BA1CF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alla chiusura della mostra, sabato</w:t>
      </w:r>
      <w:r w:rsidRPr="00BA1CF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 maggio 2026 dalle ore 20 alle 21</w:t>
      </w:r>
      <w:r w:rsidRPr="00E441BF">
        <w:rPr>
          <w:bCs/>
          <w:sz w:val="22"/>
          <w:szCs w:val="22"/>
        </w:rPr>
        <w:t xml:space="preserve">. </w:t>
      </w:r>
      <w:r>
        <w:rPr>
          <w:bCs/>
        </w:rPr>
        <w:tab/>
        <w:t>.</w:t>
      </w: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ind w:left="426" w:right="510" w:hanging="360"/>
        <w:rPr>
          <w:b/>
          <w:bCs/>
        </w:rPr>
      </w:pPr>
      <w:r w:rsidRPr="008F02EB">
        <w:rPr>
          <w:b/>
          <w:bCs/>
          <w:color w:val="008000"/>
          <w:sz w:val="22"/>
          <w:szCs w:val="22"/>
        </w:rPr>
        <w:t>Clausole finali</w:t>
      </w: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ind w:left="426" w:right="510" w:hanging="360"/>
        <w:jc w:val="both"/>
        <w:rPr>
          <w:bCs/>
          <w:sz w:val="22"/>
          <w:szCs w:val="22"/>
        </w:rPr>
      </w:pPr>
      <w:r>
        <w:rPr>
          <w:b/>
          <w:bCs/>
          <w:color w:val="008000"/>
          <w:sz w:val="22"/>
          <w:szCs w:val="22"/>
          <w:bdr w:val="single" w:sz="4" w:space="0" w:color="auto" w:frame="1"/>
        </w:rPr>
        <w:lastRenderedPageBreak/>
        <w:t>8.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>Gli organizzatori, pur assicurando la massima cura di tutte le opere, non assumono alcuna responsabilità nel caso di eventuali furti, smarrimenti o danneggiamenti di qualsiasi specie ed entità.</w:t>
      </w: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ind w:left="426" w:right="510" w:hanging="360"/>
        <w:rPr>
          <w:bCs/>
          <w:sz w:val="22"/>
          <w:szCs w:val="22"/>
        </w:rPr>
      </w:pP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ind w:left="426" w:right="510" w:hanging="360"/>
        <w:jc w:val="both"/>
        <w:rPr>
          <w:bCs/>
          <w:sz w:val="22"/>
          <w:szCs w:val="22"/>
        </w:rPr>
      </w:pPr>
      <w:r>
        <w:rPr>
          <w:b/>
          <w:bCs/>
          <w:color w:val="008000"/>
          <w:sz w:val="22"/>
          <w:szCs w:val="22"/>
          <w:bdr w:val="single" w:sz="4" w:space="0" w:color="auto" w:frame="1"/>
        </w:rPr>
        <w:t>9.</w:t>
      </w:r>
      <w:r>
        <w:rPr>
          <w:bCs/>
          <w:sz w:val="22"/>
          <w:szCs w:val="22"/>
        </w:rPr>
        <w:tab/>
      </w:r>
      <w:smartTag w:uri="urn:schemas-microsoft-com:office:smarttags" w:element="PersonName">
        <w:smartTagPr>
          <w:attr w:name="ProductID" w:val="La Fondazione"/>
        </w:smartTagPr>
        <w:r>
          <w:rPr>
            <w:bCs/>
            <w:sz w:val="22"/>
            <w:szCs w:val="22"/>
          </w:rPr>
          <w:t>La Fondazione</w:t>
        </w:r>
      </w:smartTag>
      <w:r>
        <w:rPr>
          <w:bCs/>
          <w:sz w:val="22"/>
          <w:szCs w:val="22"/>
        </w:rPr>
        <w:t xml:space="preserve"> si riserva il diritto della riproduzione fotografica delle opere.</w:t>
      </w: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ind w:left="426" w:right="510" w:hanging="360"/>
        <w:rPr>
          <w:bCs/>
          <w:sz w:val="22"/>
          <w:szCs w:val="22"/>
        </w:rPr>
      </w:pP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ind w:left="426" w:right="510" w:hanging="360"/>
        <w:rPr>
          <w:bCs/>
          <w:sz w:val="22"/>
          <w:szCs w:val="22"/>
        </w:rPr>
      </w:pPr>
      <w:r>
        <w:rPr>
          <w:b/>
          <w:bCs/>
          <w:color w:val="008000"/>
          <w:sz w:val="22"/>
          <w:szCs w:val="22"/>
          <w:bdr w:val="single" w:sz="4" w:space="0" w:color="auto" w:frame="1"/>
        </w:rPr>
        <w:t>10.</w:t>
      </w:r>
      <w:r>
        <w:rPr>
          <w:bCs/>
          <w:sz w:val="22"/>
          <w:szCs w:val="22"/>
        </w:rPr>
        <w:t xml:space="preserve">  La partecipazione al Concorso sottintende ed implica l’accettazione del presente bando in tutte le sue parti.</w:t>
      </w: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ind w:left="426" w:right="510" w:hanging="360"/>
        <w:rPr>
          <w:bCs/>
          <w:sz w:val="22"/>
          <w:szCs w:val="22"/>
        </w:rPr>
      </w:pP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ind w:left="426" w:right="510" w:hanging="360"/>
        <w:jc w:val="both"/>
        <w:rPr>
          <w:bCs/>
          <w:sz w:val="22"/>
          <w:szCs w:val="22"/>
        </w:rPr>
      </w:pPr>
      <w:r>
        <w:rPr>
          <w:b/>
          <w:bCs/>
          <w:color w:val="008000"/>
          <w:sz w:val="22"/>
          <w:szCs w:val="22"/>
          <w:bdr w:val="single" w:sz="4" w:space="0" w:color="auto" w:frame="1"/>
        </w:rPr>
        <w:t>11.</w:t>
      </w:r>
      <w:r>
        <w:rPr>
          <w:bCs/>
          <w:sz w:val="22"/>
          <w:szCs w:val="22"/>
        </w:rPr>
        <w:t xml:space="preserve"> Per ogni eventuale controversia sarà competen</w:t>
      </w:r>
      <w:r>
        <w:rPr>
          <w:bCs/>
          <w:sz w:val="22"/>
          <w:szCs w:val="22"/>
        </w:rPr>
        <w:softHyphen/>
        <w:t>te il Foro di Trieste.</w:t>
      </w: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ind w:right="510" w:hanging="360"/>
        <w:jc w:val="both"/>
        <w:rPr>
          <w:bCs/>
          <w:sz w:val="22"/>
          <w:szCs w:val="22"/>
        </w:rPr>
      </w:pPr>
    </w:p>
    <w:p w:rsidR="00C957FD" w:rsidRDefault="00C957FD" w:rsidP="00C957FD">
      <w:pPr>
        <w:tabs>
          <w:tab w:val="left" w:pos="419"/>
        </w:tabs>
        <w:autoSpaceDE w:val="0"/>
        <w:autoSpaceDN w:val="0"/>
        <w:adjustRightInd w:val="0"/>
        <w:ind w:right="510" w:hanging="360"/>
        <w:jc w:val="both"/>
        <w:rPr>
          <w:bCs/>
          <w:sz w:val="22"/>
          <w:szCs w:val="22"/>
        </w:rPr>
      </w:pPr>
    </w:p>
    <w:p w:rsidR="00C957FD" w:rsidRPr="00136143" w:rsidRDefault="00C957FD" w:rsidP="00C957FD">
      <w:pPr>
        <w:ind w:right="510" w:hanging="360"/>
        <w:jc w:val="right"/>
        <w:rPr>
          <w:bCs/>
          <w:sz w:val="22"/>
          <w:szCs w:val="22"/>
        </w:rPr>
      </w:pPr>
      <w:r w:rsidRPr="00136143">
        <w:rPr>
          <w:bCs/>
          <w:sz w:val="22"/>
          <w:szCs w:val="22"/>
        </w:rPr>
        <w:t xml:space="preserve">La Presidente </w:t>
      </w:r>
    </w:p>
    <w:p w:rsidR="00C957FD" w:rsidRPr="00136143" w:rsidRDefault="00C957FD" w:rsidP="00C957FD">
      <w:pPr>
        <w:ind w:right="510" w:hanging="360"/>
        <w:jc w:val="right"/>
        <w:rPr>
          <w:bCs/>
          <w:sz w:val="22"/>
          <w:szCs w:val="22"/>
        </w:rPr>
      </w:pPr>
      <w:r w:rsidRPr="00136143">
        <w:rPr>
          <w:bCs/>
          <w:sz w:val="22"/>
          <w:szCs w:val="22"/>
        </w:rPr>
        <w:t>Anna Rosa Rugliano</w:t>
      </w:r>
    </w:p>
    <w:p w:rsidR="00C957FD" w:rsidRPr="00136143" w:rsidRDefault="00C957FD" w:rsidP="00C957FD">
      <w:pPr>
        <w:ind w:right="510" w:hanging="360"/>
        <w:jc w:val="right"/>
        <w:rPr>
          <w:bCs/>
          <w:sz w:val="22"/>
          <w:szCs w:val="22"/>
        </w:rPr>
      </w:pPr>
    </w:p>
    <w:p w:rsidR="00C957FD" w:rsidRPr="00E441BF" w:rsidRDefault="00C957FD" w:rsidP="00C957FD">
      <w:pPr>
        <w:tabs>
          <w:tab w:val="left" w:pos="419"/>
        </w:tabs>
        <w:autoSpaceDE w:val="0"/>
        <w:autoSpaceDN w:val="0"/>
        <w:adjustRightInd w:val="0"/>
        <w:spacing w:after="120" w:line="240" w:lineRule="exact"/>
        <w:ind w:left="357" w:right="531" w:hanging="357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Trieste, 27 febbraio 2026</w:t>
      </w:r>
    </w:p>
    <w:p w:rsidR="00C957FD" w:rsidRDefault="00C957FD"/>
    <w:sectPr w:rsidR="00C957FD" w:rsidSect="00C957FD">
      <w:pgSz w:w="11906" w:h="16838" w:code="9"/>
      <w:pgMar w:top="63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FD"/>
    <w:rsid w:val="00C957FD"/>
    <w:rsid w:val="00ED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99CD4-ED70-4BED-9FE8-2DEAD2B8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57FD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57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57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57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57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57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57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57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57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57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5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5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5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57F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57F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57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57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57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57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C957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95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57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5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57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57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57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957F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5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57F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57F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C957F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C957FD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testoCarattere">
    <w:name w:val="Corpo testo Carattere"/>
    <w:basedOn w:val="Carpredefinitoparagrafo"/>
    <w:link w:val="Corpotesto"/>
    <w:rsid w:val="00C957FD"/>
    <w:rPr>
      <w:rFonts w:ascii="Times New Roman" w:eastAsia="Arial Unicode MS" w:hAnsi="Times New Roman" w:cs="Times New Roman"/>
      <w:kern w:val="1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A56D877B-2D59-4D09-8722-120262C2233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fondazionecaraian@virgilio.it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www.fondazionecaraian.org" TargetMode="External"/><Relationship Id="rId4" Type="http://schemas.openxmlformats.org/officeDocument/2006/relationships/image" Target="media/image1.emf"/><Relationship Id="rId9" Type="http://schemas.openxmlformats.org/officeDocument/2006/relationships/hyperlink" Target="mailto:info@fondazionecaraian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Caraian</dc:creator>
  <cp:keywords/>
  <dc:description/>
  <cp:lastModifiedBy>Fondazione Caraian</cp:lastModifiedBy>
  <cp:revision>1</cp:revision>
  <dcterms:created xsi:type="dcterms:W3CDTF">2026-03-24T11:01:00Z</dcterms:created>
  <dcterms:modified xsi:type="dcterms:W3CDTF">2026-03-24T11:09:00Z</dcterms:modified>
</cp:coreProperties>
</file>